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3B5C" w:rsidRPr="00DE3B5C" w:rsidRDefault="00DE3B5C" w:rsidP="00DE3B5C">
      <w:pPr>
        <w:pStyle w:val="1"/>
        <w:spacing w:line="240" w:lineRule="exact"/>
        <w:ind w:left="5387"/>
        <w:jc w:val="left"/>
        <w:rPr>
          <w:b w:val="0"/>
          <w:szCs w:val="28"/>
        </w:rPr>
      </w:pPr>
      <w:bookmarkStart w:id="0" w:name="_GoBack"/>
      <w:bookmarkEnd w:id="0"/>
      <w:r w:rsidRPr="00DE3B5C">
        <w:rPr>
          <w:b w:val="0"/>
          <w:szCs w:val="28"/>
        </w:rPr>
        <w:t xml:space="preserve">ПРИЛОЖЕНИЕ </w:t>
      </w:r>
    </w:p>
    <w:p w:rsidR="00DE3B5C" w:rsidRPr="00DE3B5C" w:rsidRDefault="00DE3B5C" w:rsidP="00DE3B5C">
      <w:pPr>
        <w:spacing w:line="240" w:lineRule="exact"/>
        <w:ind w:left="5387"/>
      </w:pPr>
    </w:p>
    <w:p w:rsidR="00DE3B5C" w:rsidRPr="00DE3B5C" w:rsidRDefault="00DE3B5C" w:rsidP="00DE3B5C">
      <w:pPr>
        <w:pStyle w:val="1"/>
        <w:spacing w:line="240" w:lineRule="exact"/>
        <w:ind w:left="5387"/>
        <w:jc w:val="left"/>
        <w:rPr>
          <w:b w:val="0"/>
          <w:szCs w:val="28"/>
        </w:rPr>
      </w:pPr>
      <w:r w:rsidRPr="00DE3B5C">
        <w:rPr>
          <w:b w:val="0"/>
          <w:szCs w:val="28"/>
        </w:rPr>
        <w:t xml:space="preserve">к приказу </w:t>
      </w:r>
    </w:p>
    <w:p w:rsidR="00DE3B5C" w:rsidRPr="00DE3B5C" w:rsidRDefault="00DE3B5C" w:rsidP="00DE3B5C">
      <w:pPr>
        <w:pStyle w:val="1"/>
        <w:spacing w:line="240" w:lineRule="exact"/>
        <w:ind w:left="5387"/>
        <w:jc w:val="left"/>
        <w:rPr>
          <w:b w:val="0"/>
          <w:szCs w:val="28"/>
        </w:rPr>
      </w:pPr>
      <w:r w:rsidRPr="00DE3B5C">
        <w:rPr>
          <w:b w:val="0"/>
          <w:szCs w:val="28"/>
        </w:rPr>
        <w:t xml:space="preserve">комитета здравоохранения                                                                                      Волгоградской области </w:t>
      </w:r>
    </w:p>
    <w:p w:rsidR="00DE3B5C" w:rsidRPr="00DE3B5C" w:rsidRDefault="00DE3B5C" w:rsidP="00DE3B5C">
      <w:pPr>
        <w:pStyle w:val="1"/>
        <w:spacing w:line="240" w:lineRule="exact"/>
        <w:ind w:left="5387"/>
        <w:jc w:val="left"/>
        <w:rPr>
          <w:b w:val="0"/>
          <w:szCs w:val="28"/>
        </w:rPr>
      </w:pPr>
    </w:p>
    <w:p w:rsidR="00DE3B5C" w:rsidRPr="00B67F91" w:rsidRDefault="00DE3B5C" w:rsidP="00DE3B5C">
      <w:pPr>
        <w:pStyle w:val="1"/>
        <w:spacing w:line="240" w:lineRule="exact"/>
        <w:ind w:left="5387"/>
        <w:jc w:val="left"/>
        <w:rPr>
          <w:szCs w:val="28"/>
        </w:rPr>
      </w:pPr>
      <w:r w:rsidRPr="00DE3B5C">
        <w:rPr>
          <w:b w:val="0"/>
          <w:szCs w:val="28"/>
        </w:rPr>
        <w:t xml:space="preserve">от                              №                                                              </w:t>
      </w:r>
    </w:p>
    <w:p w:rsidR="00DE3B5C" w:rsidRDefault="00DE3B5C" w:rsidP="00DE3B5C">
      <w:pPr>
        <w:jc w:val="right"/>
        <w:rPr>
          <w:b/>
        </w:rPr>
      </w:pPr>
    </w:p>
    <w:p w:rsidR="00DE3B5C" w:rsidRPr="00C64A70" w:rsidRDefault="00A1336A" w:rsidP="00DE3B5C">
      <w:pPr>
        <w:contextualSpacing/>
        <w:jc w:val="center"/>
        <w:rPr>
          <w:rFonts w:ascii="Times New Roman" w:hAnsi="Times New Roman"/>
          <w:sz w:val="28"/>
          <w:szCs w:val="28"/>
        </w:rPr>
      </w:pPr>
      <w:r w:rsidRPr="00C64A70">
        <w:rPr>
          <w:rFonts w:ascii="Times New Roman" w:hAnsi="Times New Roman"/>
          <w:sz w:val="28"/>
          <w:szCs w:val="28"/>
        </w:rPr>
        <w:t xml:space="preserve">Методика </w:t>
      </w:r>
    </w:p>
    <w:p w:rsidR="00DE3B5C" w:rsidRPr="003349B8" w:rsidRDefault="00523C2D" w:rsidP="003349B8">
      <w:pPr>
        <w:pStyle w:val="af0"/>
        <w:jc w:val="center"/>
        <w:rPr>
          <w:sz w:val="28"/>
          <w:szCs w:val="28"/>
        </w:rPr>
      </w:pPr>
      <w:r w:rsidRPr="003349B8">
        <w:rPr>
          <w:sz w:val="28"/>
          <w:szCs w:val="28"/>
        </w:rPr>
        <w:t>п</w:t>
      </w:r>
      <w:r w:rsidR="00A1336A" w:rsidRPr="003349B8">
        <w:rPr>
          <w:sz w:val="28"/>
          <w:szCs w:val="28"/>
        </w:rPr>
        <w:t>рогнозирования администрируемых комитетом здравоохранения Волгоградской области доходов</w:t>
      </w:r>
      <w:r w:rsidR="007059F1" w:rsidRPr="003349B8">
        <w:rPr>
          <w:sz w:val="28"/>
          <w:szCs w:val="28"/>
        </w:rPr>
        <w:t xml:space="preserve"> в бюджет</w:t>
      </w:r>
      <w:r w:rsidR="00307877">
        <w:rPr>
          <w:sz w:val="28"/>
          <w:szCs w:val="28"/>
        </w:rPr>
        <w:t xml:space="preserve"> Волгоградской области</w:t>
      </w:r>
    </w:p>
    <w:p w:rsidR="00DE3B5C" w:rsidRPr="00C64A70" w:rsidRDefault="00DE3B5C" w:rsidP="004E5F21">
      <w:pPr>
        <w:spacing w:after="0" w:line="240" w:lineRule="auto"/>
        <w:contextualSpacing/>
        <w:jc w:val="center"/>
        <w:rPr>
          <w:rFonts w:ascii="Times New Roman" w:hAnsi="Times New Roman"/>
          <w:sz w:val="28"/>
          <w:szCs w:val="28"/>
        </w:rPr>
      </w:pPr>
    </w:p>
    <w:p w:rsidR="004E5F21" w:rsidRPr="00C64A70" w:rsidRDefault="004E5F21" w:rsidP="004E5F21">
      <w:pPr>
        <w:shd w:val="clear" w:color="auto" w:fill="FFFFFF"/>
        <w:spacing w:after="0" w:line="240" w:lineRule="auto"/>
        <w:jc w:val="center"/>
        <w:rPr>
          <w:rFonts w:ascii="Times New Roman" w:hAnsi="Times New Roman"/>
          <w:spacing w:val="2"/>
          <w:sz w:val="28"/>
          <w:szCs w:val="28"/>
        </w:rPr>
      </w:pPr>
      <w:r w:rsidRPr="00C64A70">
        <w:rPr>
          <w:rFonts w:ascii="Times New Roman" w:hAnsi="Times New Roman"/>
          <w:spacing w:val="2"/>
          <w:sz w:val="28"/>
          <w:szCs w:val="28"/>
        </w:rPr>
        <w:t>1. Осн</w:t>
      </w:r>
      <w:r w:rsidR="00307877">
        <w:rPr>
          <w:rFonts w:ascii="Times New Roman" w:hAnsi="Times New Roman"/>
          <w:spacing w:val="2"/>
          <w:sz w:val="28"/>
          <w:szCs w:val="28"/>
        </w:rPr>
        <w:t>овные понятия и общие положения</w:t>
      </w:r>
    </w:p>
    <w:p w:rsidR="00A80D84" w:rsidRPr="00307877" w:rsidRDefault="00A80D84" w:rsidP="00A80D84">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1.1.</w:t>
      </w:r>
      <w:r w:rsidR="003019B8">
        <w:rPr>
          <w:rFonts w:ascii="Times New Roman" w:hAnsi="Times New Roman" w:cs="Times New Roman"/>
          <w:sz w:val="28"/>
          <w:szCs w:val="28"/>
        </w:rPr>
        <w:t xml:space="preserve"> </w:t>
      </w:r>
      <w:r w:rsidRPr="009466E1">
        <w:rPr>
          <w:rFonts w:ascii="Times New Roman" w:hAnsi="Times New Roman" w:cs="Times New Roman"/>
          <w:sz w:val="28"/>
          <w:szCs w:val="28"/>
        </w:rPr>
        <w:t xml:space="preserve">Настоящая Методика разработана </w:t>
      </w:r>
      <w:r w:rsidRPr="00C64A70">
        <w:rPr>
          <w:rFonts w:ascii="Times New Roman" w:hAnsi="Times New Roman"/>
          <w:spacing w:val="2"/>
          <w:sz w:val="28"/>
          <w:szCs w:val="28"/>
        </w:rPr>
        <w:t xml:space="preserve">в соответствии </w:t>
      </w:r>
      <w:r w:rsidR="003019B8">
        <w:rPr>
          <w:rFonts w:ascii="Times New Roman" w:hAnsi="Times New Roman"/>
          <w:spacing w:val="2"/>
          <w:sz w:val="28"/>
          <w:szCs w:val="28"/>
        </w:rPr>
        <w:br/>
      </w:r>
      <w:r w:rsidR="003019B8" w:rsidRPr="003019B8">
        <w:rPr>
          <w:rFonts w:ascii="Times New Roman" w:hAnsi="Times New Roman" w:cs="Times New Roman"/>
          <w:sz w:val="28"/>
          <w:szCs w:val="28"/>
        </w:rPr>
        <w:t>с Бюджетным кодексом Российской Федерации</w:t>
      </w:r>
      <w:r w:rsidR="003019B8">
        <w:rPr>
          <w:rFonts w:ascii="Times New Roman" w:hAnsi="Times New Roman" w:cs="Times New Roman"/>
          <w:sz w:val="28"/>
          <w:szCs w:val="28"/>
        </w:rPr>
        <w:t>,</w:t>
      </w:r>
      <w:r w:rsidR="003019B8" w:rsidRPr="003019B8">
        <w:rPr>
          <w:rFonts w:ascii="Times New Roman" w:hAnsi="Times New Roman" w:cs="Times New Roman"/>
          <w:spacing w:val="2"/>
          <w:sz w:val="28"/>
          <w:szCs w:val="28"/>
        </w:rPr>
        <w:t xml:space="preserve"> </w:t>
      </w:r>
      <w:r w:rsidRPr="003019B8">
        <w:rPr>
          <w:rFonts w:ascii="Times New Roman" w:hAnsi="Times New Roman" w:cs="Times New Roman"/>
          <w:sz w:val="28"/>
          <w:szCs w:val="28"/>
        </w:rPr>
        <w:t>постановлением</w:t>
      </w:r>
      <w:r w:rsidRPr="00C64A70">
        <w:rPr>
          <w:rFonts w:ascii="Times New Roman" w:hAnsi="Times New Roman"/>
          <w:sz w:val="28"/>
          <w:szCs w:val="28"/>
        </w:rPr>
        <w:t xml:space="preserve"> Правительства Российской Федерации от 23</w:t>
      </w:r>
      <w:r w:rsidR="00307877">
        <w:rPr>
          <w:rFonts w:ascii="Times New Roman" w:hAnsi="Times New Roman"/>
          <w:sz w:val="28"/>
          <w:szCs w:val="28"/>
        </w:rPr>
        <w:t xml:space="preserve"> июня </w:t>
      </w:r>
      <w:r w:rsidRPr="00C64A70">
        <w:rPr>
          <w:rFonts w:ascii="Times New Roman" w:hAnsi="Times New Roman"/>
          <w:sz w:val="28"/>
          <w:szCs w:val="28"/>
        </w:rPr>
        <w:t>2016</w:t>
      </w:r>
      <w:r w:rsidR="00307877">
        <w:rPr>
          <w:rFonts w:ascii="Times New Roman" w:hAnsi="Times New Roman"/>
          <w:sz w:val="28"/>
          <w:szCs w:val="28"/>
        </w:rPr>
        <w:t xml:space="preserve"> г.</w:t>
      </w:r>
      <w:r w:rsidR="003019B8">
        <w:rPr>
          <w:rFonts w:ascii="Times New Roman" w:hAnsi="Times New Roman"/>
          <w:sz w:val="28"/>
          <w:szCs w:val="28"/>
        </w:rPr>
        <w:t xml:space="preserve"> </w:t>
      </w:r>
      <w:r w:rsidRPr="00C64A70">
        <w:rPr>
          <w:rFonts w:ascii="Times New Roman" w:hAnsi="Times New Roman"/>
          <w:sz w:val="28"/>
          <w:szCs w:val="28"/>
        </w:rPr>
        <w:t xml:space="preserve">№ 574 </w:t>
      </w:r>
      <w:r w:rsidR="003019B8">
        <w:rPr>
          <w:rFonts w:ascii="Times New Roman" w:hAnsi="Times New Roman"/>
          <w:sz w:val="28"/>
          <w:szCs w:val="28"/>
        </w:rPr>
        <w:br/>
      </w:r>
      <w:r w:rsidRPr="00C64A70">
        <w:rPr>
          <w:rFonts w:ascii="Times New Roman" w:hAnsi="Times New Roman"/>
          <w:sz w:val="28"/>
          <w:szCs w:val="28"/>
        </w:rPr>
        <w:t xml:space="preserve">"Об общих требованиях к методике прогнозирования поступлений доходов </w:t>
      </w:r>
      <w:r w:rsidRPr="00307877">
        <w:rPr>
          <w:rFonts w:ascii="Times New Roman" w:hAnsi="Times New Roman" w:cs="Times New Roman"/>
          <w:sz w:val="28"/>
          <w:szCs w:val="28"/>
        </w:rPr>
        <w:t>в бюджеты бюджетно</w:t>
      </w:r>
      <w:r w:rsidR="00307877">
        <w:rPr>
          <w:rFonts w:ascii="Times New Roman" w:hAnsi="Times New Roman" w:cs="Times New Roman"/>
          <w:sz w:val="28"/>
          <w:szCs w:val="28"/>
        </w:rPr>
        <w:t>й системы Российской Федерации"</w:t>
      </w:r>
      <w:r w:rsidRPr="00307877">
        <w:rPr>
          <w:rFonts w:ascii="Times New Roman" w:hAnsi="Times New Roman" w:cs="Times New Roman"/>
          <w:sz w:val="28"/>
          <w:szCs w:val="28"/>
        </w:rPr>
        <w:t xml:space="preserve"> </w:t>
      </w:r>
      <w:r w:rsidR="00307877" w:rsidRPr="00307877">
        <w:rPr>
          <w:rFonts w:ascii="Times New Roman" w:hAnsi="Times New Roman" w:cs="Times New Roman"/>
          <w:sz w:val="28"/>
          <w:szCs w:val="28"/>
        </w:rPr>
        <w:t>и определяет параметры прогнозирования поступлений в областной бюджет</w:t>
      </w:r>
      <w:r w:rsidR="00307877">
        <w:rPr>
          <w:rFonts w:ascii="Times New Roman" w:hAnsi="Times New Roman" w:cs="Times New Roman"/>
          <w:sz w:val="28"/>
          <w:szCs w:val="28"/>
        </w:rPr>
        <w:t xml:space="preserve"> Волгоградской области</w:t>
      </w:r>
      <w:r w:rsidR="00307877" w:rsidRPr="00307877">
        <w:rPr>
          <w:rFonts w:ascii="Times New Roman" w:hAnsi="Times New Roman" w:cs="Times New Roman"/>
          <w:sz w:val="28"/>
          <w:szCs w:val="28"/>
        </w:rPr>
        <w:t xml:space="preserve"> доходов, главным администратором (администратором) которых является</w:t>
      </w:r>
      <w:r w:rsidR="00307877">
        <w:rPr>
          <w:rFonts w:ascii="Times New Roman" w:hAnsi="Times New Roman" w:cs="Times New Roman"/>
          <w:sz w:val="28"/>
          <w:szCs w:val="28"/>
        </w:rPr>
        <w:t xml:space="preserve"> комитет здравоохранения Волгоградской области (далее – комитет).</w:t>
      </w:r>
    </w:p>
    <w:p w:rsidR="00A80D84" w:rsidRDefault="00A80D84" w:rsidP="00A80D84">
      <w:pPr>
        <w:pStyle w:val="ConsPlusNormal"/>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1.2.</w:t>
      </w:r>
      <w:r w:rsidR="00307877">
        <w:rPr>
          <w:rFonts w:ascii="Times New Roman" w:hAnsi="Times New Roman" w:cs="Times New Roman"/>
          <w:sz w:val="28"/>
          <w:szCs w:val="28"/>
        </w:rPr>
        <w:t xml:space="preserve"> </w:t>
      </w:r>
      <w:r>
        <w:rPr>
          <w:rFonts w:ascii="Times New Roman" w:hAnsi="Times New Roman" w:cs="Times New Roman"/>
          <w:sz w:val="28"/>
          <w:szCs w:val="28"/>
        </w:rPr>
        <w:t>М</w:t>
      </w:r>
      <w:r w:rsidRPr="00756D53">
        <w:rPr>
          <w:rFonts w:ascii="Times New Roman" w:hAnsi="Times New Roman" w:cs="Times New Roman"/>
          <w:sz w:val="28"/>
          <w:szCs w:val="28"/>
        </w:rPr>
        <w:t>етодик</w:t>
      </w:r>
      <w:r>
        <w:rPr>
          <w:rFonts w:ascii="Times New Roman" w:hAnsi="Times New Roman" w:cs="Times New Roman"/>
          <w:sz w:val="28"/>
          <w:szCs w:val="28"/>
        </w:rPr>
        <w:t>а</w:t>
      </w:r>
      <w:r w:rsidRPr="00756D53">
        <w:rPr>
          <w:rFonts w:ascii="Times New Roman" w:hAnsi="Times New Roman" w:cs="Times New Roman"/>
          <w:sz w:val="28"/>
          <w:szCs w:val="28"/>
        </w:rPr>
        <w:t xml:space="preserve"> прогнозирования </w:t>
      </w:r>
      <w:r>
        <w:rPr>
          <w:rFonts w:ascii="Times New Roman" w:hAnsi="Times New Roman" w:cs="Times New Roman"/>
          <w:sz w:val="28"/>
          <w:szCs w:val="28"/>
        </w:rPr>
        <w:t>применяется ко</w:t>
      </w:r>
      <w:r w:rsidRPr="00756D53">
        <w:rPr>
          <w:rFonts w:ascii="Times New Roman" w:hAnsi="Times New Roman" w:cs="Times New Roman"/>
          <w:sz w:val="28"/>
          <w:szCs w:val="28"/>
        </w:rPr>
        <w:t xml:space="preserve"> вс</w:t>
      </w:r>
      <w:r>
        <w:rPr>
          <w:rFonts w:ascii="Times New Roman" w:hAnsi="Times New Roman" w:cs="Times New Roman"/>
          <w:sz w:val="28"/>
          <w:szCs w:val="28"/>
        </w:rPr>
        <w:t xml:space="preserve">ем кодам классификации доходов </w:t>
      </w:r>
      <w:r w:rsidRPr="00AF4507">
        <w:rPr>
          <w:rFonts w:ascii="Times New Roman" w:hAnsi="Times New Roman" w:cs="Times New Roman"/>
          <w:sz w:val="28"/>
          <w:szCs w:val="28"/>
        </w:rPr>
        <w:t>в соответствии</w:t>
      </w:r>
      <w:r>
        <w:rPr>
          <w:rFonts w:ascii="Times New Roman" w:hAnsi="Times New Roman" w:cs="Times New Roman"/>
          <w:sz w:val="28"/>
          <w:szCs w:val="28"/>
        </w:rPr>
        <w:t xml:space="preserve"> </w:t>
      </w:r>
      <w:r w:rsidRPr="00AF4507">
        <w:rPr>
          <w:rFonts w:ascii="Times New Roman" w:hAnsi="Times New Roman" w:cs="Times New Roman"/>
          <w:sz w:val="28"/>
          <w:szCs w:val="28"/>
        </w:rPr>
        <w:t xml:space="preserve">с </w:t>
      </w:r>
      <w:hyperlink r:id="rId8" w:history="1">
        <w:r w:rsidRPr="00096B11">
          <w:rPr>
            <w:rFonts w:ascii="Times New Roman" w:hAnsi="Times New Roman" w:cs="Times New Roman"/>
            <w:sz w:val="28"/>
            <w:szCs w:val="28"/>
          </w:rPr>
          <w:t>Перечнем</w:t>
        </w:r>
      </w:hyperlink>
      <w:r w:rsidRPr="00096B11">
        <w:rPr>
          <w:rFonts w:ascii="Times New Roman" w:hAnsi="Times New Roman" w:cs="Times New Roman"/>
          <w:sz w:val="28"/>
          <w:szCs w:val="28"/>
        </w:rPr>
        <w:t xml:space="preserve"> </w:t>
      </w:r>
      <w:r w:rsidRPr="00AF4507">
        <w:rPr>
          <w:rFonts w:ascii="Times New Roman" w:hAnsi="Times New Roman" w:cs="Times New Roman"/>
          <w:sz w:val="28"/>
          <w:szCs w:val="28"/>
        </w:rPr>
        <w:t>источников доходов областного бюджет</w:t>
      </w:r>
      <w:r>
        <w:rPr>
          <w:rFonts w:ascii="Times New Roman" w:hAnsi="Times New Roman" w:cs="Times New Roman"/>
          <w:sz w:val="28"/>
          <w:szCs w:val="28"/>
        </w:rPr>
        <w:t>а</w:t>
      </w:r>
      <w:r w:rsidRPr="00AF4507">
        <w:rPr>
          <w:rFonts w:ascii="Times New Roman" w:hAnsi="Times New Roman" w:cs="Times New Roman"/>
          <w:sz w:val="28"/>
          <w:szCs w:val="28"/>
        </w:rPr>
        <w:t xml:space="preserve"> </w:t>
      </w:r>
      <w:r w:rsidRPr="00BE6FDF">
        <w:rPr>
          <w:rFonts w:ascii="Times New Roman" w:hAnsi="Times New Roman" w:cs="Times New Roman"/>
          <w:sz w:val="28"/>
          <w:szCs w:val="28"/>
        </w:rPr>
        <w:t>Волгоградской области,</w:t>
      </w:r>
      <w:r w:rsidRPr="00AF4507">
        <w:rPr>
          <w:rFonts w:ascii="Times New Roman" w:hAnsi="Times New Roman" w:cs="Times New Roman"/>
          <w:sz w:val="28"/>
          <w:szCs w:val="28"/>
        </w:rPr>
        <w:t xml:space="preserve"> администрирование которых </w:t>
      </w:r>
      <w:r w:rsidRPr="004529FF">
        <w:rPr>
          <w:rFonts w:ascii="Times New Roman" w:hAnsi="Times New Roman" w:cs="Times New Roman"/>
          <w:sz w:val="28"/>
          <w:szCs w:val="28"/>
        </w:rPr>
        <w:t xml:space="preserve">осуществляется комитетом в качестве главного администратора доходов областного бюджета, утвержденного приказом комитета </w:t>
      </w:r>
      <w:r w:rsidR="00307877">
        <w:rPr>
          <w:rFonts w:ascii="Times New Roman" w:hAnsi="Times New Roman" w:cs="Times New Roman"/>
          <w:sz w:val="28"/>
          <w:szCs w:val="28"/>
        </w:rPr>
        <w:br/>
      </w:r>
      <w:r w:rsidRPr="004529FF">
        <w:rPr>
          <w:rFonts w:ascii="Times New Roman" w:hAnsi="Times New Roman" w:cs="Times New Roman"/>
          <w:sz w:val="28"/>
          <w:szCs w:val="28"/>
        </w:rPr>
        <w:t xml:space="preserve">от </w:t>
      </w:r>
      <w:r w:rsidR="004529FF" w:rsidRPr="004529FF">
        <w:rPr>
          <w:rFonts w:ascii="Times New Roman" w:hAnsi="Times New Roman" w:cs="Times New Roman"/>
          <w:sz w:val="28"/>
          <w:szCs w:val="28"/>
        </w:rPr>
        <w:t>04</w:t>
      </w:r>
      <w:r w:rsidR="00307877">
        <w:rPr>
          <w:rFonts w:ascii="Times New Roman" w:hAnsi="Times New Roman" w:cs="Times New Roman"/>
          <w:sz w:val="28"/>
          <w:szCs w:val="28"/>
        </w:rPr>
        <w:t xml:space="preserve"> февраля </w:t>
      </w:r>
      <w:r w:rsidRPr="004529FF">
        <w:rPr>
          <w:rFonts w:ascii="Times New Roman" w:hAnsi="Times New Roman" w:cs="Times New Roman"/>
          <w:sz w:val="28"/>
          <w:szCs w:val="28"/>
        </w:rPr>
        <w:t>2015</w:t>
      </w:r>
      <w:r w:rsidR="005D35E6">
        <w:rPr>
          <w:rFonts w:ascii="Times New Roman" w:hAnsi="Times New Roman" w:cs="Times New Roman"/>
          <w:sz w:val="28"/>
          <w:szCs w:val="28"/>
        </w:rPr>
        <w:t xml:space="preserve"> </w:t>
      </w:r>
      <w:r w:rsidR="00307877">
        <w:rPr>
          <w:rFonts w:ascii="Times New Roman" w:hAnsi="Times New Roman" w:cs="Times New Roman"/>
          <w:sz w:val="28"/>
          <w:szCs w:val="28"/>
        </w:rPr>
        <w:t xml:space="preserve">г. </w:t>
      </w:r>
      <w:r w:rsidRPr="004529FF">
        <w:rPr>
          <w:rFonts w:ascii="Times New Roman" w:hAnsi="Times New Roman" w:cs="Times New Roman"/>
          <w:sz w:val="28"/>
          <w:szCs w:val="28"/>
        </w:rPr>
        <w:t>№</w:t>
      </w:r>
      <w:r w:rsidR="003019B8">
        <w:rPr>
          <w:rFonts w:ascii="Times New Roman" w:hAnsi="Times New Roman" w:cs="Times New Roman"/>
          <w:sz w:val="28"/>
          <w:szCs w:val="28"/>
        </w:rPr>
        <w:t xml:space="preserve"> </w:t>
      </w:r>
      <w:r w:rsidR="004529FF" w:rsidRPr="004529FF">
        <w:rPr>
          <w:rFonts w:ascii="Times New Roman" w:hAnsi="Times New Roman" w:cs="Times New Roman"/>
          <w:sz w:val="28"/>
          <w:szCs w:val="28"/>
        </w:rPr>
        <w:t>384</w:t>
      </w:r>
      <w:r w:rsidRPr="004529FF">
        <w:rPr>
          <w:rFonts w:ascii="Times New Roman" w:hAnsi="Times New Roman" w:cs="Times New Roman"/>
          <w:sz w:val="28"/>
          <w:szCs w:val="28"/>
        </w:rPr>
        <w:t xml:space="preserve"> "Об осуществлении комитетом </w:t>
      </w:r>
      <w:r w:rsidR="004529FF" w:rsidRPr="004529FF">
        <w:rPr>
          <w:rFonts w:ascii="Times New Roman" w:hAnsi="Times New Roman" w:cs="Times New Roman"/>
          <w:sz w:val="28"/>
          <w:szCs w:val="28"/>
        </w:rPr>
        <w:t>здравоохранения</w:t>
      </w:r>
      <w:r w:rsidRPr="004529FF">
        <w:rPr>
          <w:rFonts w:ascii="Times New Roman" w:hAnsi="Times New Roman" w:cs="Times New Roman"/>
          <w:sz w:val="28"/>
          <w:szCs w:val="28"/>
        </w:rPr>
        <w:t xml:space="preserve"> Волгоградской области полномочий главного администратора </w:t>
      </w:r>
      <w:r w:rsidR="004529FF" w:rsidRPr="004529FF">
        <w:rPr>
          <w:rFonts w:ascii="Times New Roman" w:hAnsi="Times New Roman" w:cs="Times New Roman"/>
          <w:sz w:val="28"/>
          <w:szCs w:val="28"/>
        </w:rPr>
        <w:t xml:space="preserve">(администратора) </w:t>
      </w:r>
      <w:r w:rsidRPr="004529FF">
        <w:rPr>
          <w:rFonts w:ascii="Times New Roman" w:hAnsi="Times New Roman" w:cs="Times New Roman"/>
          <w:sz w:val="28"/>
          <w:szCs w:val="28"/>
        </w:rPr>
        <w:t xml:space="preserve">доходов </w:t>
      </w:r>
      <w:r w:rsidR="004529FF" w:rsidRPr="004529FF">
        <w:rPr>
          <w:rFonts w:ascii="Times New Roman" w:hAnsi="Times New Roman" w:cs="Times New Roman"/>
          <w:sz w:val="28"/>
          <w:szCs w:val="28"/>
        </w:rPr>
        <w:t xml:space="preserve">и местных </w:t>
      </w:r>
      <w:r w:rsidRPr="004529FF">
        <w:rPr>
          <w:rFonts w:ascii="Times New Roman" w:hAnsi="Times New Roman" w:cs="Times New Roman"/>
          <w:sz w:val="28"/>
          <w:szCs w:val="28"/>
        </w:rPr>
        <w:t>бюджет</w:t>
      </w:r>
      <w:r w:rsidR="004529FF" w:rsidRPr="004529FF">
        <w:rPr>
          <w:rFonts w:ascii="Times New Roman" w:hAnsi="Times New Roman" w:cs="Times New Roman"/>
          <w:sz w:val="28"/>
          <w:szCs w:val="28"/>
        </w:rPr>
        <w:t>ов</w:t>
      </w:r>
      <w:r w:rsidRPr="004529FF">
        <w:rPr>
          <w:rFonts w:ascii="Times New Roman" w:hAnsi="Times New Roman" w:cs="Times New Roman"/>
          <w:sz w:val="28"/>
          <w:szCs w:val="28"/>
        </w:rPr>
        <w:t>".</w:t>
      </w:r>
    </w:p>
    <w:p w:rsidR="003019B8" w:rsidRPr="003349B8" w:rsidRDefault="003019B8" w:rsidP="003349B8">
      <w:pPr>
        <w:pStyle w:val="af0"/>
        <w:ind w:firstLine="709"/>
        <w:jc w:val="both"/>
        <w:rPr>
          <w:sz w:val="28"/>
          <w:szCs w:val="28"/>
        </w:rPr>
      </w:pPr>
      <w:r w:rsidRPr="003349B8">
        <w:rPr>
          <w:sz w:val="28"/>
          <w:szCs w:val="28"/>
        </w:rPr>
        <w:t>1.3. Основой прогнозирования доходов являются:</w:t>
      </w:r>
    </w:p>
    <w:p w:rsidR="003019B8" w:rsidRPr="003349B8" w:rsidRDefault="003019B8" w:rsidP="003349B8">
      <w:pPr>
        <w:pStyle w:val="af0"/>
        <w:ind w:firstLine="709"/>
        <w:jc w:val="both"/>
        <w:rPr>
          <w:sz w:val="28"/>
          <w:szCs w:val="28"/>
        </w:rPr>
      </w:pPr>
      <w:r w:rsidRPr="003349B8">
        <w:rPr>
          <w:sz w:val="28"/>
          <w:szCs w:val="28"/>
        </w:rPr>
        <w:t xml:space="preserve">основные направления бюджетной и налоговой политики; </w:t>
      </w:r>
    </w:p>
    <w:p w:rsidR="003019B8" w:rsidRPr="003349B8" w:rsidRDefault="003019B8" w:rsidP="003349B8">
      <w:pPr>
        <w:pStyle w:val="af0"/>
        <w:ind w:firstLine="709"/>
        <w:jc w:val="both"/>
        <w:rPr>
          <w:sz w:val="28"/>
          <w:szCs w:val="28"/>
        </w:rPr>
      </w:pPr>
      <w:r w:rsidRPr="003349B8">
        <w:rPr>
          <w:sz w:val="28"/>
          <w:szCs w:val="28"/>
        </w:rPr>
        <w:t>оценка ожидаемого поступления неналоговых доходов за текущий финансовый год;</w:t>
      </w:r>
    </w:p>
    <w:p w:rsidR="003019B8" w:rsidRPr="003349B8" w:rsidRDefault="003019B8" w:rsidP="003349B8">
      <w:pPr>
        <w:pStyle w:val="af0"/>
        <w:ind w:firstLine="709"/>
        <w:jc w:val="both"/>
        <w:rPr>
          <w:sz w:val="28"/>
          <w:szCs w:val="28"/>
        </w:rPr>
      </w:pPr>
      <w:r w:rsidRPr="003349B8">
        <w:rPr>
          <w:sz w:val="28"/>
          <w:szCs w:val="28"/>
        </w:rPr>
        <w:t xml:space="preserve">размер арендной платы за </w:t>
      </w:r>
      <w:r w:rsidR="00307877">
        <w:rPr>
          <w:sz w:val="28"/>
          <w:szCs w:val="28"/>
        </w:rPr>
        <w:t>ис</w:t>
      </w:r>
      <w:r w:rsidRPr="003349B8">
        <w:rPr>
          <w:sz w:val="28"/>
          <w:szCs w:val="28"/>
        </w:rPr>
        <w:t>пользование государственн</w:t>
      </w:r>
      <w:r w:rsidR="00307877">
        <w:rPr>
          <w:sz w:val="28"/>
          <w:szCs w:val="28"/>
        </w:rPr>
        <w:t>ого</w:t>
      </w:r>
      <w:r w:rsidRPr="003349B8">
        <w:rPr>
          <w:sz w:val="28"/>
          <w:szCs w:val="28"/>
        </w:rPr>
        <w:t xml:space="preserve"> имуществ</w:t>
      </w:r>
      <w:r w:rsidR="00307877">
        <w:rPr>
          <w:sz w:val="28"/>
          <w:szCs w:val="28"/>
        </w:rPr>
        <w:t>а Волгоградской области</w:t>
      </w:r>
      <w:r w:rsidRPr="003349B8">
        <w:rPr>
          <w:sz w:val="28"/>
          <w:szCs w:val="28"/>
        </w:rPr>
        <w:t xml:space="preserve">, установленный комитетом </w:t>
      </w:r>
      <w:r w:rsidR="00307877">
        <w:rPr>
          <w:sz w:val="28"/>
          <w:szCs w:val="28"/>
        </w:rPr>
        <w:br/>
      </w:r>
      <w:r w:rsidRPr="003349B8">
        <w:rPr>
          <w:sz w:val="28"/>
          <w:szCs w:val="28"/>
        </w:rPr>
        <w:t>по управлению государственным имуществом Волгоградской области;</w:t>
      </w:r>
    </w:p>
    <w:p w:rsidR="003019B8" w:rsidRPr="003349B8" w:rsidRDefault="003019B8" w:rsidP="003349B8">
      <w:pPr>
        <w:pStyle w:val="af0"/>
        <w:ind w:firstLine="709"/>
        <w:jc w:val="both"/>
        <w:rPr>
          <w:sz w:val="28"/>
          <w:szCs w:val="28"/>
        </w:rPr>
      </w:pPr>
      <w:r w:rsidRPr="003349B8">
        <w:rPr>
          <w:sz w:val="28"/>
          <w:szCs w:val="28"/>
        </w:rPr>
        <w:t>1.4. Расчеты прогноза неналоговых доходов областного бюджета производятся в разрезе видов доходов областного бюджета в соответствии с бюджетной классификацией Российской Федерации.</w:t>
      </w:r>
    </w:p>
    <w:p w:rsidR="003019B8" w:rsidRDefault="003019B8" w:rsidP="00307877">
      <w:pPr>
        <w:pStyle w:val="af0"/>
        <w:ind w:firstLine="709"/>
        <w:jc w:val="both"/>
        <w:rPr>
          <w:spacing w:val="2"/>
          <w:sz w:val="28"/>
          <w:szCs w:val="28"/>
        </w:rPr>
      </w:pPr>
      <w:bookmarkStart w:id="1" w:name="kem_1079_part1_23"/>
      <w:bookmarkStart w:id="2" w:name="dfasyq5sgv"/>
      <w:bookmarkStart w:id="3" w:name="bssPhr25"/>
      <w:bookmarkStart w:id="4" w:name="kem_1079_part1_27"/>
      <w:bookmarkStart w:id="5" w:name="dfas6k74vx"/>
      <w:bookmarkStart w:id="6" w:name="bssPhr29"/>
      <w:bookmarkEnd w:id="1"/>
      <w:bookmarkEnd w:id="2"/>
      <w:bookmarkEnd w:id="3"/>
      <w:bookmarkEnd w:id="4"/>
      <w:bookmarkEnd w:id="5"/>
      <w:bookmarkEnd w:id="6"/>
      <w:r w:rsidRPr="003349B8">
        <w:rPr>
          <w:sz w:val="28"/>
          <w:szCs w:val="28"/>
        </w:rPr>
        <w:t>1.5. При отсутствии необходимых исходных данных прогноз  неналоговых доходов на очередной финансовый год и на плановый период осуществляется исходя из оценки поступления этих доходов в текущем финансовом году. По новым статьям доходов – расчетным методом.</w:t>
      </w:r>
      <w:r>
        <w:rPr>
          <w:spacing w:val="2"/>
          <w:sz w:val="28"/>
          <w:szCs w:val="28"/>
        </w:rPr>
        <w:br w:type="page"/>
      </w:r>
    </w:p>
    <w:p w:rsidR="003019B8" w:rsidRDefault="003019B8" w:rsidP="003019B8">
      <w:pPr>
        <w:spacing w:after="0" w:line="240" w:lineRule="auto"/>
        <w:contextualSpacing/>
        <w:jc w:val="center"/>
        <w:rPr>
          <w:rFonts w:ascii="Times New Roman" w:hAnsi="Times New Roman"/>
          <w:spacing w:val="2"/>
          <w:sz w:val="28"/>
          <w:szCs w:val="28"/>
        </w:rPr>
        <w:sectPr w:rsidR="003019B8" w:rsidSect="00BA7C1C">
          <w:headerReference w:type="default" r:id="rId9"/>
          <w:pgSz w:w="11906" w:h="16838"/>
          <w:pgMar w:top="1134" w:right="1276" w:bottom="1276" w:left="1559" w:header="709" w:footer="709" w:gutter="0"/>
          <w:cols w:space="708"/>
          <w:titlePg/>
          <w:docGrid w:linePitch="360"/>
        </w:sectPr>
      </w:pPr>
    </w:p>
    <w:p w:rsidR="003019B8" w:rsidRDefault="003019B8" w:rsidP="003019B8">
      <w:pPr>
        <w:spacing w:after="0" w:line="240" w:lineRule="auto"/>
        <w:contextualSpacing/>
        <w:jc w:val="center"/>
        <w:rPr>
          <w:rFonts w:ascii="Times New Roman" w:hAnsi="Times New Roman"/>
          <w:spacing w:val="2"/>
          <w:sz w:val="28"/>
          <w:szCs w:val="28"/>
        </w:rPr>
      </w:pPr>
      <w:r w:rsidRPr="004529FF">
        <w:rPr>
          <w:rFonts w:ascii="Times New Roman" w:hAnsi="Times New Roman"/>
          <w:spacing w:val="2"/>
          <w:sz w:val="28"/>
          <w:szCs w:val="28"/>
        </w:rPr>
        <w:lastRenderedPageBreak/>
        <w:t>2. Прогнозирование доходов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
        <w:gridCol w:w="749"/>
        <w:gridCol w:w="1701"/>
        <w:gridCol w:w="1559"/>
        <w:gridCol w:w="2552"/>
        <w:gridCol w:w="1297"/>
        <w:gridCol w:w="2268"/>
        <w:gridCol w:w="2389"/>
        <w:gridCol w:w="2761"/>
      </w:tblGrid>
      <w:tr w:rsidR="003019B8" w:rsidRPr="003019B8" w:rsidTr="00167850">
        <w:tc>
          <w:tcPr>
            <w:tcW w:w="493" w:type="dxa"/>
            <w:shd w:val="clear" w:color="auto" w:fill="auto"/>
          </w:tcPr>
          <w:p w:rsidR="003019B8" w:rsidRPr="003019B8" w:rsidRDefault="003019B8" w:rsidP="00167850">
            <w:pPr>
              <w:pStyle w:val="af0"/>
            </w:pPr>
            <w:r w:rsidRPr="003019B8">
              <w:t>№ п/п</w:t>
            </w:r>
          </w:p>
        </w:tc>
        <w:tc>
          <w:tcPr>
            <w:tcW w:w="749" w:type="dxa"/>
            <w:shd w:val="clear" w:color="auto" w:fill="auto"/>
          </w:tcPr>
          <w:p w:rsidR="003019B8" w:rsidRPr="003019B8" w:rsidRDefault="003019B8" w:rsidP="00167850">
            <w:pPr>
              <w:pStyle w:val="af0"/>
            </w:pPr>
            <w:r w:rsidRPr="003019B8">
              <w:t>Код главного администратора доходов</w:t>
            </w:r>
          </w:p>
        </w:tc>
        <w:tc>
          <w:tcPr>
            <w:tcW w:w="1701" w:type="dxa"/>
            <w:shd w:val="clear" w:color="auto" w:fill="auto"/>
          </w:tcPr>
          <w:p w:rsidR="003019B8" w:rsidRPr="003019B8" w:rsidRDefault="003019B8" w:rsidP="00167850">
            <w:pPr>
              <w:pStyle w:val="af0"/>
            </w:pPr>
          </w:p>
          <w:p w:rsidR="003019B8" w:rsidRPr="003019B8" w:rsidRDefault="003019B8" w:rsidP="00167850">
            <w:pPr>
              <w:pStyle w:val="af0"/>
            </w:pPr>
          </w:p>
          <w:p w:rsidR="003019B8" w:rsidRPr="003019B8" w:rsidRDefault="003019B8" w:rsidP="00167850">
            <w:pPr>
              <w:pStyle w:val="af0"/>
            </w:pPr>
            <w:r w:rsidRPr="003019B8">
              <w:t>Наименование главного администратора доходов</w:t>
            </w:r>
          </w:p>
        </w:tc>
        <w:tc>
          <w:tcPr>
            <w:tcW w:w="1559" w:type="dxa"/>
            <w:shd w:val="clear" w:color="auto" w:fill="auto"/>
          </w:tcPr>
          <w:p w:rsidR="003019B8" w:rsidRPr="003019B8" w:rsidRDefault="003019B8" w:rsidP="00167850">
            <w:pPr>
              <w:pStyle w:val="af0"/>
            </w:pPr>
          </w:p>
          <w:p w:rsidR="003019B8" w:rsidRPr="003019B8" w:rsidRDefault="003019B8" w:rsidP="00167850">
            <w:pPr>
              <w:pStyle w:val="af0"/>
            </w:pPr>
          </w:p>
          <w:p w:rsidR="003019B8" w:rsidRPr="003019B8" w:rsidRDefault="003019B8" w:rsidP="00167850">
            <w:pPr>
              <w:pStyle w:val="af0"/>
            </w:pPr>
          </w:p>
          <w:p w:rsidR="003019B8" w:rsidRPr="003019B8" w:rsidRDefault="003019B8" w:rsidP="00167850">
            <w:pPr>
              <w:pStyle w:val="af0"/>
            </w:pPr>
          </w:p>
          <w:p w:rsidR="003019B8" w:rsidRPr="003019B8" w:rsidRDefault="003019B8" w:rsidP="00167850">
            <w:pPr>
              <w:pStyle w:val="af0"/>
            </w:pPr>
            <w:r w:rsidRPr="003019B8">
              <w:t>КБК</w:t>
            </w:r>
          </w:p>
        </w:tc>
        <w:tc>
          <w:tcPr>
            <w:tcW w:w="2552" w:type="dxa"/>
            <w:shd w:val="clear" w:color="auto" w:fill="auto"/>
          </w:tcPr>
          <w:p w:rsidR="003019B8" w:rsidRPr="003019B8" w:rsidRDefault="003019B8" w:rsidP="00167850">
            <w:pPr>
              <w:pStyle w:val="af0"/>
            </w:pPr>
          </w:p>
          <w:p w:rsidR="003019B8" w:rsidRPr="003019B8" w:rsidRDefault="003019B8" w:rsidP="00167850">
            <w:pPr>
              <w:pStyle w:val="af0"/>
            </w:pPr>
          </w:p>
          <w:p w:rsidR="003019B8" w:rsidRPr="003019B8" w:rsidRDefault="003019B8" w:rsidP="00167850">
            <w:pPr>
              <w:pStyle w:val="af0"/>
            </w:pPr>
          </w:p>
          <w:p w:rsidR="003019B8" w:rsidRPr="003019B8" w:rsidRDefault="003019B8" w:rsidP="00167850">
            <w:pPr>
              <w:pStyle w:val="af0"/>
            </w:pPr>
          </w:p>
          <w:p w:rsidR="003019B8" w:rsidRPr="003019B8" w:rsidRDefault="003019B8" w:rsidP="00167850">
            <w:pPr>
              <w:pStyle w:val="af0"/>
            </w:pPr>
            <w:r w:rsidRPr="003019B8">
              <w:t>Наименование КБК доходов</w:t>
            </w:r>
          </w:p>
        </w:tc>
        <w:tc>
          <w:tcPr>
            <w:tcW w:w="1297" w:type="dxa"/>
            <w:shd w:val="clear" w:color="auto" w:fill="auto"/>
          </w:tcPr>
          <w:p w:rsidR="003019B8" w:rsidRPr="003019B8" w:rsidRDefault="003019B8" w:rsidP="00167850">
            <w:pPr>
              <w:pStyle w:val="af0"/>
            </w:pPr>
          </w:p>
          <w:p w:rsidR="003019B8" w:rsidRPr="003019B8" w:rsidRDefault="003019B8" w:rsidP="00167850">
            <w:pPr>
              <w:pStyle w:val="af0"/>
            </w:pPr>
          </w:p>
          <w:p w:rsidR="003019B8" w:rsidRPr="003019B8" w:rsidRDefault="003019B8" w:rsidP="00167850">
            <w:pPr>
              <w:pStyle w:val="af0"/>
            </w:pPr>
          </w:p>
          <w:p w:rsidR="003019B8" w:rsidRPr="003019B8" w:rsidRDefault="003019B8" w:rsidP="00167850">
            <w:pPr>
              <w:pStyle w:val="af0"/>
            </w:pPr>
            <w:r w:rsidRPr="003019B8">
              <w:t>Наименование метода расчета</w:t>
            </w:r>
          </w:p>
        </w:tc>
        <w:tc>
          <w:tcPr>
            <w:tcW w:w="2268" w:type="dxa"/>
            <w:shd w:val="clear" w:color="auto" w:fill="auto"/>
          </w:tcPr>
          <w:p w:rsidR="003019B8" w:rsidRPr="003019B8" w:rsidRDefault="003019B8" w:rsidP="00167850">
            <w:pPr>
              <w:pStyle w:val="af0"/>
            </w:pPr>
          </w:p>
          <w:p w:rsidR="003019B8" w:rsidRPr="003019B8" w:rsidRDefault="003019B8" w:rsidP="00167850">
            <w:pPr>
              <w:pStyle w:val="af0"/>
            </w:pPr>
          </w:p>
          <w:p w:rsidR="003019B8" w:rsidRPr="003019B8" w:rsidRDefault="003019B8" w:rsidP="00167850">
            <w:pPr>
              <w:pStyle w:val="af0"/>
            </w:pPr>
          </w:p>
          <w:p w:rsidR="003019B8" w:rsidRPr="003019B8" w:rsidRDefault="003019B8" w:rsidP="00167850">
            <w:pPr>
              <w:pStyle w:val="af0"/>
            </w:pPr>
          </w:p>
          <w:p w:rsidR="003019B8" w:rsidRPr="003019B8" w:rsidRDefault="003019B8" w:rsidP="00167850">
            <w:pPr>
              <w:pStyle w:val="af0"/>
            </w:pPr>
            <w:r w:rsidRPr="003019B8">
              <w:t>Формула расчета</w:t>
            </w:r>
          </w:p>
        </w:tc>
        <w:tc>
          <w:tcPr>
            <w:tcW w:w="2389" w:type="dxa"/>
            <w:shd w:val="clear" w:color="auto" w:fill="auto"/>
          </w:tcPr>
          <w:p w:rsidR="003019B8" w:rsidRPr="003019B8" w:rsidRDefault="003019B8" w:rsidP="00167850">
            <w:pPr>
              <w:pStyle w:val="af0"/>
            </w:pPr>
          </w:p>
          <w:p w:rsidR="003019B8" w:rsidRPr="003019B8" w:rsidRDefault="003019B8" w:rsidP="00167850">
            <w:pPr>
              <w:pStyle w:val="af0"/>
            </w:pPr>
          </w:p>
          <w:p w:rsidR="003019B8" w:rsidRPr="003019B8" w:rsidRDefault="003019B8" w:rsidP="00167850">
            <w:pPr>
              <w:pStyle w:val="af0"/>
            </w:pPr>
          </w:p>
          <w:p w:rsidR="003019B8" w:rsidRPr="003019B8" w:rsidRDefault="003019B8" w:rsidP="00167850">
            <w:pPr>
              <w:pStyle w:val="af0"/>
            </w:pPr>
          </w:p>
          <w:p w:rsidR="003019B8" w:rsidRPr="003019B8" w:rsidRDefault="003019B8" w:rsidP="00167850">
            <w:pPr>
              <w:pStyle w:val="af0"/>
            </w:pPr>
            <w:r w:rsidRPr="003019B8">
              <w:t>Алгоритм расчета</w:t>
            </w:r>
          </w:p>
        </w:tc>
        <w:tc>
          <w:tcPr>
            <w:tcW w:w="2761" w:type="dxa"/>
            <w:shd w:val="clear" w:color="auto" w:fill="auto"/>
          </w:tcPr>
          <w:p w:rsidR="003019B8" w:rsidRPr="003019B8" w:rsidRDefault="003019B8" w:rsidP="00167850">
            <w:pPr>
              <w:pStyle w:val="af0"/>
            </w:pPr>
          </w:p>
          <w:p w:rsidR="003019B8" w:rsidRPr="003019B8" w:rsidRDefault="003019B8" w:rsidP="00167850">
            <w:pPr>
              <w:pStyle w:val="af0"/>
            </w:pPr>
          </w:p>
          <w:p w:rsidR="003019B8" w:rsidRPr="003019B8" w:rsidRDefault="003019B8" w:rsidP="00167850">
            <w:pPr>
              <w:pStyle w:val="af0"/>
            </w:pPr>
          </w:p>
          <w:p w:rsidR="003019B8" w:rsidRPr="003019B8" w:rsidRDefault="003019B8" w:rsidP="00167850">
            <w:pPr>
              <w:pStyle w:val="af0"/>
            </w:pPr>
            <w:r w:rsidRPr="003019B8">
              <w:t>Описание показателей</w:t>
            </w:r>
          </w:p>
        </w:tc>
      </w:tr>
      <w:tr w:rsidR="003019B8" w:rsidRPr="003019B8" w:rsidTr="00167850">
        <w:tc>
          <w:tcPr>
            <w:tcW w:w="493" w:type="dxa"/>
            <w:shd w:val="clear" w:color="auto" w:fill="auto"/>
          </w:tcPr>
          <w:p w:rsidR="003019B8" w:rsidRPr="003019B8" w:rsidRDefault="003019B8" w:rsidP="00167850">
            <w:pPr>
              <w:pStyle w:val="af0"/>
            </w:pPr>
            <w:r w:rsidRPr="003019B8">
              <w:t>1</w:t>
            </w:r>
          </w:p>
        </w:tc>
        <w:tc>
          <w:tcPr>
            <w:tcW w:w="749" w:type="dxa"/>
            <w:shd w:val="clear" w:color="auto" w:fill="auto"/>
          </w:tcPr>
          <w:p w:rsidR="003019B8" w:rsidRPr="003019B8" w:rsidRDefault="00167850" w:rsidP="00167850">
            <w:pPr>
              <w:pStyle w:val="af0"/>
            </w:pPr>
            <w:r>
              <w:t>811</w:t>
            </w:r>
          </w:p>
        </w:tc>
        <w:tc>
          <w:tcPr>
            <w:tcW w:w="1701" w:type="dxa"/>
            <w:shd w:val="clear" w:color="auto" w:fill="auto"/>
          </w:tcPr>
          <w:p w:rsidR="003019B8" w:rsidRPr="003019B8" w:rsidRDefault="003019B8" w:rsidP="00167850">
            <w:pPr>
              <w:pStyle w:val="af0"/>
            </w:pPr>
            <w:r w:rsidRPr="003019B8">
              <w:t xml:space="preserve">комитет </w:t>
            </w:r>
            <w:r w:rsidR="00167850">
              <w:t>здравоохранения</w:t>
            </w:r>
            <w:r w:rsidRPr="003019B8">
              <w:t xml:space="preserve"> Волгоградской области</w:t>
            </w:r>
          </w:p>
          <w:p w:rsidR="003019B8" w:rsidRPr="003019B8" w:rsidRDefault="003019B8" w:rsidP="00167850">
            <w:pPr>
              <w:pStyle w:val="af0"/>
            </w:pPr>
          </w:p>
        </w:tc>
        <w:tc>
          <w:tcPr>
            <w:tcW w:w="1559" w:type="dxa"/>
            <w:shd w:val="clear" w:color="auto" w:fill="auto"/>
          </w:tcPr>
          <w:p w:rsidR="003019B8" w:rsidRPr="003349B8" w:rsidRDefault="003019B8" w:rsidP="003349B8">
            <w:pPr>
              <w:pStyle w:val="af0"/>
              <w:jc w:val="center"/>
              <w:rPr>
                <w:b/>
              </w:rPr>
            </w:pPr>
            <w:r w:rsidRPr="003349B8">
              <w:rPr>
                <w:b/>
              </w:rPr>
              <w:t>1 11 05032 02 0000 120</w:t>
            </w:r>
          </w:p>
        </w:tc>
        <w:tc>
          <w:tcPr>
            <w:tcW w:w="2552" w:type="dxa"/>
            <w:shd w:val="clear" w:color="auto" w:fill="auto"/>
          </w:tcPr>
          <w:p w:rsidR="003019B8" w:rsidRPr="003019B8" w:rsidRDefault="003019B8" w:rsidP="00167850">
            <w:pPr>
              <w:pStyle w:val="af0"/>
            </w:pPr>
            <w:r w:rsidRPr="003019B8">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1297" w:type="dxa"/>
            <w:shd w:val="clear" w:color="auto" w:fill="auto"/>
          </w:tcPr>
          <w:p w:rsidR="003019B8" w:rsidRPr="003019B8" w:rsidRDefault="003019B8" w:rsidP="00167850">
            <w:pPr>
              <w:pStyle w:val="af0"/>
            </w:pPr>
            <w:r w:rsidRPr="003019B8">
              <w:t>метод прямого расчета</w:t>
            </w:r>
          </w:p>
        </w:tc>
        <w:tc>
          <w:tcPr>
            <w:tcW w:w="2268" w:type="dxa"/>
            <w:shd w:val="clear" w:color="auto" w:fill="auto"/>
          </w:tcPr>
          <w:p w:rsidR="003019B8" w:rsidRPr="00527F22" w:rsidRDefault="00527F22" w:rsidP="00167850">
            <w:pPr>
              <w:pStyle w:val="af0"/>
            </w:pPr>
            <w:r w:rsidRPr="00527F22">
              <w:t>Ар</w:t>
            </w:r>
            <w:r>
              <w:t>.им</w:t>
            </w:r>
            <w:r>
              <w:rPr>
                <w:vertAlign w:val="subscript"/>
              </w:rPr>
              <w:t>очер</w:t>
            </w:r>
            <w:r>
              <w:t>=</w:t>
            </w:r>
            <w:r>
              <w:rPr>
                <w:lang w:val="en-US"/>
              </w:rPr>
              <w:t>S</w:t>
            </w:r>
            <w:r>
              <w:rPr>
                <w:vertAlign w:val="subscript"/>
              </w:rPr>
              <w:t>очер</w:t>
            </w:r>
            <w:r>
              <w:t>*Са.пл + Ар.пл.пр</w:t>
            </w:r>
            <w:r>
              <w:rPr>
                <w:vertAlign w:val="subscript"/>
              </w:rPr>
              <w:t>очер</w:t>
            </w:r>
            <w:r>
              <w:t>+Дд±Дв</w:t>
            </w:r>
          </w:p>
        </w:tc>
        <w:tc>
          <w:tcPr>
            <w:tcW w:w="2389" w:type="dxa"/>
            <w:shd w:val="clear" w:color="auto" w:fill="auto"/>
          </w:tcPr>
          <w:p w:rsidR="003019B8" w:rsidRPr="00527F22" w:rsidRDefault="003019B8" w:rsidP="00527F22">
            <w:pPr>
              <w:pStyle w:val="af0"/>
            </w:pPr>
            <w:r w:rsidRPr="00527F22">
              <w:t xml:space="preserve">Для расчета прогноза поступлений от сдачи в аренду имущества используется информация по заключенным </w:t>
            </w:r>
            <w:r w:rsidR="00527F22" w:rsidRPr="00527F22">
              <w:t xml:space="preserve">с казенными </w:t>
            </w:r>
            <w:r w:rsidRPr="00527F22">
              <w:t>учреждениями договорам аренды в текущем финансовом году</w:t>
            </w:r>
            <w:r w:rsidR="005268D3" w:rsidRPr="00527F22">
              <w:t xml:space="preserve"> и</w:t>
            </w:r>
            <w:r w:rsidRPr="00527F22">
              <w:t>сходя из</w:t>
            </w:r>
            <w:r w:rsidR="005268D3" w:rsidRPr="00527F22">
              <w:t xml:space="preserve"> </w:t>
            </w:r>
            <w:r w:rsidRPr="00527F22">
              <w:t>размера арендной платы за пользование государственным имуществом</w:t>
            </w:r>
          </w:p>
        </w:tc>
        <w:tc>
          <w:tcPr>
            <w:tcW w:w="2761" w:type="dxa"/>
            <w:shd w:val="clear" w:color="auto" w:fill="auto"/>
          </w:tcPr>
          <w:p w:rsidR="00527F22" w:rsidRPr="005C30F3" w:rsidRDefault="00527F22" w:rsidP="00527F22">
            <w:pPr>
              <w:pStyle w:val="af0"/>
            </w:pPr>
            <w:r w:rsidRPr="00527F22">
              <w:t>Ар</w:t>
            </w:r>
            <w:r>
              <w:t>.им</w:t>
            </w:r>
            <w:r>
              <w:rPr>
                <w:vertAlign w:val="subscript"/>
              </w:rPr>
              <w:t>очер</w:t>
            </w:r>
            <w:r w:rsidRPr="005C30F3">
              <w:t xml:space="preserve"> - прогнозируемая сумма поступления арендной платы</w:t>
            </w:r>
            <w:r>
              <w:t xml:space="preserve"> </w:t>
            </w:r>
            <w:r w:rsidRPr="005C30F3">
              <w:t>за государственное имущество в областной бюджет на очередной финансовый год;</w:t>
            </w:r>
          </w:p>
          <w:p w:rsidR="00527F22" w:rsidRPr="005C30F3" w:rsidRDefault="00527F22" w:rsidP="00527F22">
            <w:pPr>
              <w:pStyle w:val="af0"/>
            </w:pPr>
            <w:r w:rsidRPr="005C30F3">
              <w:t>С а.пл - средняя прогнозная величина арендной платы за один квадратный метр сдаваемого в аренду государственного недвижимого имущества, определенная исходя из величины данной платы по состоянию на первое число месяца составления расчета прогноза;</w:t>
            </w:r>
          </w:p>
          <w:p w:rsidR="00527F22" w:rsidRDefault="00527F22" w:rsidP="00527F22">
            <w:pPr>
              <w:pStyle w:val="af0"/>
            </w:pPr>
            <w:r w:rsidRPr="009A2E6B">
              <w:t xml:space="preserve">Дд - дополнительный объем доходов, прогнозируемый к поступлению в бюджет в результате проведения главными администраторами доходов мероприятий, направленных на увеличение поступлений </w:t>
            </w:r>
            <w:r w:rsidRPr="009A2E6B">
              <w:lastRenderedPageBreak/>
              <w:t xml:space="preserve">по администрируемым </w:t>
            </w:r>
            <w:r>
              <w:t>доходам бюджета субъекта Российской Федерации</w:t>
            </w:r>
            <w:r w:rsidRPr="009A2E6B">
              <w:t>;</w:t>
            </w:r>
          </w:p>
          <w:p w:rsidR="00527F22" w:rsidRDefault="00527F22" w:rsidP="00527F22">
            <w:pPr>
              <w:pStyle w:val="af0"/>
            </w:pPr>
            <w:r w:rsidRPr="009A2E6B">
              <w:t>Дв - сумма доходов, выпадающая в результате влияния таких факторов, как предоставление плательщикам льгот и иных преференций; учет рисков непоступления доходов, связанных с изменением конъюнктуры рынка недвижимости, других факторов. Величина Дв включается в прогноз с приложением расчетов и экономических обоснований к ним;</w:t>
            </w:r>
          </w:p>
          <w:p w:rsidR="00527F22" w:rsidRPr="005C30F3" w:rsidRDefault="00527F22" w:rsidP="00527F22">
            <w:pPr>
              <w:pStyle w:val="af0"/>
            </w:pPr>
            <w:r>
              <w:t>Ар.пл.пр</w:t>
            </w:r>
            <w:r>
              <w:rPr>
                <w:vertAlign w:val="subscript"/>
              </w:rPr>
              <w:t>очер</w:t>
            </w:r>
            <w:r w:rsidRPr="005C30F3">
              <w:t xml:space="preserve"> - прогнозная сумма начислений арендной платы за аренду объектов прочего государственного имущества на очередной финансовый год, в том числе в отношении объектов движимого государственного имущества, закрепленных на праве оперативного управления за государственными учреждениями, рассчитываемая по формуле:</w:t>
            </w:r>
          </w:p>
          <w:p w:rsidR="00527F22" w:rsidRPr="00527F22" w:rsidRDefault="00527F22" w:rsidP="00527F22">
            <w:pPr>
              <w:pStyle w:val="af0"/>
            </w:pPr>
            <w:r>
              <w:rPr>
                <w:noProof/>
              </w:rPr>
              <w:t>Ар.дв.им</w:t>
            </w:r>
            <w:r>
              <w:rPr>
                <w:noProof/>
                <w:vertAlign w:val="subscript"/>
              </w:rPr>
              <w:t>очер</w:t>
            </w:r>
            <w:r>
              <w:rPr>
                <w:noProof/>
              </w:rPr>
              <w:t>= АМ</w:t>
            </w:r>
            <w:r>
              <w:rPr>
                <w:noProof/>
                <w:vertAlign w:val="subscript"/>
              </w:rPr>
              <w:t>очер</w:t>
            </w:r>
            <w:r>
              <w:rPr>
                <w:noProof/>
              </w:rPr>
              <w:t>*(1+СР/100)</w:t>
            </w:r>
          </w:p>
          <w:p w:rsidR="00527F22" w:rsidRPr="005C30F3" w:rsidRDefault="00B429B4" w:rsidP="00527F22">
            <w:pPr>
              <w:pStyle w:val="af0"/>
            </w:pPr>
            <w:r>
              <w:rPr>
                <w:noProof/>
              </w:rPr>
              <w:lastRenderedPageBreak/>
              <w:t>Ар.дв.им</w:t>
            </w:r>
            <w:r>
              <w:rPr>
                <w:noProof/>
                <w:vertAlign w:val="subscript"/>
              </w:rPr>
              <w:t>очер</w:t>
            </w:r>
            <w:r w:rsidR="00527F22" w:rsidRPr="005C30F3">
              <w:t xml:space="preserve"> - прогнозная сумма начислений арендной платы за объекты движимого имущества на очередной финансовый год;</w:t>
            </w:r>
          </w:p>
          <w:p w:rsidR="00527F22" w:rsidRPr="005C30F3" w:rsidRDefault="00B429B4" w:rsidP="00527F22">
            <w:pPr>
              <w:pStyle w:val="af0"/>
            </w:pPr>
            <w:r>
              <w:rPr>
                <w:noProof/>
              </w:rPr>
              <w:t>АМ</w:t>
            </w:r>
            <w:r>
              <w:rPr>
                <w:noProof/>
                <w:vertAlign w:val="subscript"/>
              </w:rPr>
              <w:t>очер</w:t>
            </w:r>
            <w:r w:rsidR="00527F22" w:rsidRPr="005C30F3">
              <w:t xml:space="preserve"> - прогнозная годовая сумма амортизационных отчислений;</w:t>
            </w:r>
          </w:p>
          <w:p w:rsidR="00527F22" w:rsidRPr="005C30F3" w:rsidRDefault="00527F22" w:rsidP="00527F22">
            <w:pPr>
              <w:pStyle w:val="af0"/>
            </w:pPr>
            <w:r w:rsidRPr="005C30F3">
              <w:t>СР - процентная ставка рефинансирования (учетная ставка) Центрального банка Российской Федерации по состоянию на первое число месяца составления расчета прогноза;</w:t>
            </w:r>
          </w:p>
          <w:p w:rsidR="00527F22" w:rsidRPr="005C30F3" w:rsidRDefault="00B429B4" w:rsidP="00527F22">
            <w:pPr>
              <w:pStyle w:val="af0"/>
            </w:pPr>
            <w:r>
              <w:rPr>
                <w:lang w:val="en-US"/>
              </w:rPr>
              <w:t>S</w:t>
            </w:r>
            <w:r>
              <w:rPr>
                <w:vertAlign w:val="subscript"/>
              </w:rPr>
              <w:t>очер</w:t>
            </w:r>
            <w:r w:rsidR="00527F22" w:rsidRPr="005C30F3">
              <w:t xml:space="preserve"> - прогнозная площадь арендуемых помещений на очередной финансовый год, рассчитываемая по формуле:</w:t>
            </w:r>
          </w:p>
          <w:p w:rsidR="00527F22" w:rsidRPr="00B429B4" w:rsidRDefault="00B429B4" w:rsidP="00527F22">
            <w:pPr>
              <w:pStyle w:val="af0"/>
            </w:pPr>
            <w:r>
              <w:rPr>
                <w:lang w:val="en-US"/>
              </w:rPr>
              <w:t>S</w:t>
            </w:r>
            <w:r>
              <w:rPr>
                <w:vertAlign w:val="subscript"/>
              </w:rPr>
              <w:t>очер</w:t>
            </w:r>
            <w:r>
              <w:t>=</w:t>
            </w:r>
            <w:r w:rsidRPr="00B429B4">
              <w:t xml:space="preserve"> </w:t>
            </w:r>
            <w:r>
              <w:rPr>
                <w:lang w:val="en-US"/>
              </w:rPr>
              <w:t>S</w:t>
            </w:r>
            <w:r>
              <w:rPr>
                <w:vertAlign w:val="subscript"/>
              </w:rPr>
              <w:t>тек.пл</w:t>
            </w:r>
            <w:r>
              <w:t xml:space="preserve">+/-дельта </w:t>
            </w:r>
            <w:r>
              <w:rPr>
                <w:lang w:val="en-US"/>
              </w:rPr>
              <w:t>S</w:t>
            </w:r>
            <w:r>
              <w:rPr>
                <w:vertAlign w:val="subscript"/>
              </w:rPr>
              <w:t>тек.к.г.</w:t>
            </w:r>
            <w:r>
              <w:t>+/-</w:t>
            </w:r>
            <w:r w:rsidR="0016387A">
              <w:t>дельта</w:t>
            </w:r>
            <w:r w:rsidR="0016387A" w:rsidRPr="0016387A">
              <w:t xml:space="preserve"> </w:t>
            </w:r>
            <w:r w:rsidR="0016387A">
              <w:rPr>
                <w:lang w:val="en-US"/>
              </w:rPr>
              <w:t>S</w:t>
            </w:r>
            <w:r w:rsidR="0016387A">
              <w:rPr>
                <w:vertAlign w:val="subscript"/>
              </w:rPr>
              <w:t>очер</w:t>
            </w:r>
          </w:p>
          <w:p w:rsidR="00527F22" w:rsidRPr="005C30F3" w:rsidRDefault="0016387A" w:rsidP="00527F22">
            <w:pPr>
              <w:pStyle w:val="af0"/>
            </w:pPr>
            <w:r>
              <w:rPr>
                <w:lang w:val="en-US"/>
              </w:rPr>
              <w:t>S</w:t>
            </w:r>
            <w:r>
              <w:rPr>
                <w:vertAlign w:val="subscript"/>
              </w:rPr>
              <w:t>тек.пл</w:t>
            </w:r>
            <w:r w:rsidR="00527F22" w:rsidRPr="005C30F3">
              <w:t xml:space="preserve"> - фактическая площадь арендованных помещений в текущем году по состоянию на первое число месяца составления расчета прогноза;</w:t>
            </w:r>
          </w:p>
          <w:p w:rsidR="00527F22" w:rsidRPr="005C30F3" w:rsidRDefault="0016387A" w:rsidP="00527F22">
            <w:pPr>
              <w:pStyle w:val="af0"/>
            </w:pPr>
            <w:r>
              <w:t xml:space="preserve">дельта </w:t>
            </w:r>
            <w:r>
              <w:rPr>
                <w:lang w:val="en-US"/>
              </w:rPr>
              <w:t>S</w:t>
            </w:r>
            <w:r>
              <w:rPr>
                <w:vertAlign w:val="subscript"/>
              </w:rPr>
              <w:t>тек.к.г.</w:t>
            </w:r>
            <w:r w:rsidR="00527F22" w:rsidRPr="005C30F3">
              <w:t xml:space="preserve"> - планируемое изменение площади арендуемых помещений  в период после первого числа месяца составления </w:t>
            </w:r>
            <w:r w:rsidR="00527F22" w:rsidRPr="005C30F3">
              <w:lastRenderedPageBreak/>
              <w:t>расчета до конца текущего года;</w:t>
            </w:r>
          </w:p>
          <w:p w:rsidR="00527F22" w:rsidRPr="00307877" w:rsidRDefault="0016387A" w:rsidP="00527F22">
            <w:pPr>
              <w:pStyle w:val="af0"/>
            </w:pPr>
            <w:r>
              <w:t>дельта</w:t>
            </w:r>
            <w:r w:rsidRPr="0016387A">
              <w:t xml:space="preserve"> </w:t>
            </w:r>
            <w:r>
              <w:rPr>
                <w:lang w:val="en-US"/>
              </w:rPr>
              <w:t>S</w:t>
            </w:r>
            <w:r>
              <w:rPr>
                <w:vertAlign w:val="subscript"/>
              </w:rPr>
              <w:t>очер</w:t>
            </w:r>
            <w:r w:rsidR="00527F22" w:rsidRPr="005C30F3">
              <w:t xml:space="preserve"> - планируемое изменение площади арендуемых помещений    в очередном финансовом году.</w:t>
            </w:r>
          </w:p>
          <w:p w:rsidR="003019B8" w:rsidRPr="00167850" w:rsidRDefault="00816911" w:rsidP="00816911">
            <w:pPr>
              <w:pStyle w:val="af0"/>
              <w:rPr>
                <w:highlight w:val="yellow"/>
              </w:rPr>
            </w:pPr>
            <w:r w:rsidRPr="00816911">
              <w:t xml:space="preserve">Источником данных являются аналитические материалы комитета </w:t>
            </w:r>
            <w:r>
              <w:t>здравоохранения</w:t>
            </w:r>
            <w:r w:rsidRPr="00816911">
              <w:t xml:space="preserve"> Волгоградской области.</w:t>
            </w:r>
          </w:p>
        </w:tc>
      </w:tr>
      <w:tr w:rsidR="00167850" w:rsidRPr="00167850" w:rsidTr="00167850">
        <w:tc>
          <w:tcPr>
            <w:tcW w:w="493" w:type="dxa"/>
            <w:shd w:val="clear" w:color="auto" w:fill="auto"/>
          </w:tcPr>
          <w:p w:rsidR="00167850" w:rsidRPr="00167850" w:rsidRDefault="00167850" w:rsidP="00167850">
            <w:pPr>
              <w:pStyle w:val="af0"/>
            </w:pPr>
            <w:r w:rsidRPr="00167850">
              <w:lastRenderedPageBreak/>
              <w:t>2</w:t>
            </w:r>
          </w:p>
        </w:tc>
        <w:tc>
          <w:tcPr>
            <w:tcW w:w="749" w:type="dxa"/>
            <w:shd w:val="clear" w:color="auto" w:fill="auto"/>
          </w:tcPr>
          <w:p w:rsidR="00167850" w:rsidRPr="00167850" w:rsidRDefault="00167850" w:rsidP="00167850">
            <w:pPr>
              <w:pStyle w:val="af0"/>
            </w:pPr>
            <w:r w:rsidRPr="00167850">
              <w:t>811</w:t>
            </w:r>
          </w:p>
        </w:tc>
        <w:tc>
          <w:tcPr>
            <w:tcW w:w="1701" w:type="dxa"/>
            <w:shd w:val="clear" w:color="auto" w:fill="auto"/>
          </w:tcPr>
          <w:p w:rsidR="00167850" w:rsidRPr="00167850" w:rsidRDefault="00167850" w:rsidP="00167850">
            <w:pPr>
              <w:pStyle w:val="af0"/>
            </w:pPr>
            <w:r w:rsidRPr="00167850">
              <w:t>комитет здравоохранения Волгоградской области</w:t>
            </w:r>
          </w:p>
          <w:p w:rsidR="00167850" w:rsidRPr="00167850" w:rsidRDefault="00167850" w:rsidP="00167850">
            <w:pPr>
              <w:pStyle w:val="af0"/>
            </w:pPr>
          </w:p>
        </w:tc>
        <w:tc>
          <w:tcPr>
            <w:tcW w:w="1559" w:type="dxa"/>
            <w:shd w:val="clear" w:color="auto" w:fill="auto"/>
          </w:tcPr>
          <w:p w:rsidR="00167850" w:rsidRPr="00167850" w:rsidRDefault="00167850" w:rsidP="003349B8">
            <w:pPr>
              <w:spacing w:line="240" w:lineRule="exact"/>
              <w:contextualSpacing/>
              <w:jc w:val="center"/>
              <w:rPr>
                <w:rFonts w:ascii="Times New Roman" w:hAnsi="Times New Roman"/>
              </w:rPr>
            </w:pPr>
            <w:r w:rsidRPr="00167850">
              <w:rPr>
                <w:rFonts w:ascii="Times New Roman" w:hAnsi="Times New Roman"/>
                <w:b/>
              </w:rPr>
              <w:t>1 13 01992 02 0000 130</w:t>
            </w:r>
          </w:p>
          <w:p w:rsidR="00167850" w:rsidRPr="00167850" w:rsidRDefault="00167850" w:rsidP="009D02B4">
            <w:pPr>
              <w:jc w:val="center"/>
              <w:rPr>
                <w:rFonts w:ascii="Times New Roman" w:hAnsi="Times New Roman"/>
              </w:rPr>
            </w:pPr>
          </w:p>
        </w:tc>
        <w:tc>
          <w:tcPr>
            <w:tcW w:w="2552" w:type="dxa"/>
            <w:shd w:val="clear" w:color="auto" w:fill="auto"/>
          </w:tcPr>
          <w:p w:rsidR="00167850" w:rsidRPr="00167850" w:rsidRDefault="00167850" w:rsidP="00167850">
            <w:pPr>
              <w:pStyle w:val="af0"/>
            </w:pPr>
            <w:r w:rsidRPr="00167850">
              <w:t>Прочие доходы от оказания платных услуг (работ) получателями средств бюджетов субъектов Российской Федерации</w:t>
            </w:r>
          </w:p>
        </w:tc>
        <w:tc>
          <w:tcPr>
            <w:tcW w:w="1297" w:type="dxa"/>
            <w:shd w:val="clear" w:color="auto" w:fill="auto"/>
          </w:tcPr>
          <w:p w:rsidR="00167850" w:rsidRPr="00167850" w:rsidRDefault="00167850" w:rsidP="00167850">
            <w:pPr>
              <w:pStyle w:val="af0"/>
            </w:pPr>
            <w:r w:rsidRPr="00167850">
              <w:t>метод прямого расчета</w:t>
            </w:r>
          </w:p>
        </w:tc>
        <w:tc>
          <w:tcPr>
            <w:tcW w:w="2268" w:type="dxa"/>
            <w:shd w:val="clear" w:color="auto" w:fill="auto"/>
          </w:tcPr>
          <w:p w:rsidR="003349B8" w:rsidRDefault="00FA2075" w:rsidP="00FA2075">
            <w:pPr>
              <w:pStyle w:val="af0"/>
            </w:pPr>
            <w:r w:rsidRPr="00FA2075">
              <w:t xml:space="preserve">ПДП = </w:t>
            </w:r>
          </w:p>
          <w:p w:rsidR="00167850" w:rsidRPr="00FA2075" w:rsidRDefault="00FA2075" w:rsidP="00FA2075">
            <w:pPr>
              <w:pStyle w:val="af0"/>
            </w:pPr>
            <w:r w:rsidRPr="00FA2075">
              <w:t>∑ (С</w:t>
            </w:r>
            <w:r w:rsidRPr="00FA2075">
              <w:rPr>
                <w:vertAlign w:val="subscript"/>
              </w:rPr>
              <w:t>пу</w:t>
            </w:r>
            <w:r w:rsidRPr="00FA2075">
              <w:t xml:space="preserve"> * О</w:t>
            </w:r>
            <w:r w:rsidRPr="00FA2075">
              <w:rPr>
                <w:vertAlign w:val="subscript"/>
              </w:rPr>
              <w:t>пу</w:t>
            </w:r>
            <w:r w:rsidRPr="00FA2075">
              <w:t>)+ПЗ</w:t>
            </w:r>
          </w:p>
        </w:tc>
        <w:tc>
          <w:tcPr>
            <w:tcW w:w="2389" w:type="dxa"/>
            <w:shd w:val="clear" w:color="auto" w:fill="auto"/>
          </w:tcPr>
          <w:p w:rsidR="00167850" w:rsidRPr="00FA2075" w:rsidRDefault="00FA2075" w:rsidP="00FA2075">
            <w:pPr>
              <w:pStyle w:val="af0"/>
            </w:pPr>
            <w:r w:rsidRPr="00FA2075">
              <w:t>Расчет прогнозируемой суммы доходов от оказания платных услуг (работ) производится исходя из стоимости платных услуг (выполненных работ) и объемов этих услуг (работ)</w:t>
            </w:r>
          </w:p>
        </w:tc>
        <w:tc>
          <w:tcPr>
            <w:tcW w:w="2761" w:type="dxa"/>
            <w:shd w:val="clear" w:color="auto" w:fill="auto"/>
          </w:tcPr>
          <w:p w:rsidR="00FA2075" w:rsidRPr="004529FF" w:rsidRDefault="00FA2075" w:rsidP="00FA2075">
            <w:pPr>
              <w:pStyle w:val="af0"/>
            </w:pPr>
            <w:r w:rsidRPr="004529FF">
              <w:t xml:space="preserve">ПДП - прогноз поступления доходов от оказания платных (работ); </w:t>
            </w:r>
          </w:p>
          <w:p w:rsidR="00FA2075" w:rsidRPr="004529FF" w:rsidRDefault="00FA2075" w:rsidP="00FA2075">
            <w:pPr>
              <w:pStyle w:val="af0"/>
            </w:pPr>
            <w:r w:rsidRPr="004529FF">
              <w:t>С</w:t>
            </w:r>
            <w:r w:rsidRPr="00FA2075">
              <w:rPr>
                <w:vertAlign w:val="subscript"/>
              </w:rPr>
              <w:t>пу</w:t>
            </w:r>
            <w:r w:rsidRPr="004529FF">
              <w:t xml:space="preserve"> - стоимость платных услуг (работ) на </w:t>
            </w:r>
            <w:r>
              <w:t>очередной</w:t>
            </w:r>
            <w:r w:rsidRPr="004529FF">
              <w:t xml:space="preserve"> финансовый год;</w:t>
            </w:r>
          </w:p>
          <w:p w:rsidR="00FA2075" w:rsidRPr="004529FF" w:rsidRDefault="00FA2075" w:rsidP="00FA2075">
            <w:pPr>
              <w:pStyle w:val="af0"/>
            </w:pPr>
            <w:r w:rsidRPr="004529FF">
              <w:t>О</w:t>
            </w:r>
            <w:r w:rsidRPr="00FA2075">
              <w:rPr>
                <w:vertAlign w:val="subscript"/>
              </w:rPr>
              <w:t>пу</w:t>
            </w:r>
            <w:r w:rsidRPr="004529FF">
              <w:t xml:space="preserve"> - прогнозируемый объем услуг (работ);</w:t>
            </w:r>
          </w:p>
          <w:p w:rsidR="00167850" w:rsidRDefault="00FA2075" w:rsidP="00FA2075">
            <w:pPr>
              <w:pStyle w:val="af0"/>
            </w:pPr>
            <w:r w:rsidRPr="004529FF">
              <w:t>ПЗ - прогнозируемая сумма поступлений задолженности прошлых лет.</w:t>
            </w:r>
          </w:p>
          <w:p w:rsidR="005E129A" w:rsidRPr="00167850" w:rsidRDefault="005E129A" w:rsidP="005E129A">
            <w:pPr>
              <w:pStyle w:val="af0"/>
            </w:pPr>
            <w:r w:rsidRPr="00816911">
              <w:t>Источником данных являются</w:t>
            </w:r>
            <w:r>
              <w:t xml:space="preserve"> </w:t>
            </w:r>
            <w:r w:rsidRPr="00816911">
              <w:t xml:space="preserve">аналитические материалы комитета </w:t>
            </w:r>
            <w:r>
              <w:t>здравоохранения</w:t>
            </w:r>
            <w:r w:rsidRPr="00816911">
              <w:t xml:space="preserve"> Волгоградской области</w:t>
            </w:r>
          </w:p>
        </w:tc>
      </w:tr>
      <w:tr w:rsidR="00461D30" w:rsidRPr="003019B8" w:rsidTr="00167850">
        <w:tc>
          <w:tcPr>
            <w:tcW w:w="493" w:type="dxa"/>
            <w:shd w:val="clear" w:color="auto" w:fill="auto"/>
          </w:tcPr>
          <w:p w:rsidR="00461D30" w:rsidRPr="003019B8" w:rsidRDefault="00461D30" w:rsidP="00167850">
            <w:pPr>
              <w:pStyle w:val="af0"/>
            </w:pPr>
            <w:r>
              <w:t>3</w:t>
            </w:r>
          </w:p>
        </w:tc>
        <w:tc>
          <w:tcPr>
            <w:tcW w:w="749" w:type="dxa"/>
            <w:shd w:val="clear" w:color="auto" w:fill="auto"/>
          </w:tcPr>
          <w:p w:rsidR="00461D30" w:rsidRPr="003019B8" w:rsidRDefault="00461D30" w:rsidP="00167850">
            <w:pPr>
              <w:pStyle w:val="af0"/>
            </w:pPr>
            <w:r>
              <w:t>811</w:t>
            </w:r>
          </w:p>
        </w:tc>
        <w:tc>
          <w:tcPr>
            <w:tcW w:w="1701" w:type="dxa"/>
            <w:shd w:val="clear" w:color="auto" w:fill="auto"/>
          </w:tcPr>
          <w:p w:rsidR="00461D30" w:rsidRPr="003019B8" w:rsidRDefault="00461D30" w:rsidP="00167850">
            <w:pPr>
              <w:pStyle w:val="af0"/>
            </w:pPr>
            <w:r w:rsidRPr="003019B8">
              <w:t xml:space="preserve">комитет </w:t>
            </w:r>
            <w:r>
              <w:t>здравоохранения</w:t>
            </w:r>
            <w:r w:rsidRPr="003019B8">
              <w:t xml:space="preserve"> Волгоградской области</w:t>
            </w:r>
          </w:p>
          <w:p w:rsidR="00461D30" w:rsidRPr="003019B8" w:rsidRDefault="00461D30" w:rsidP="00167850">
            <w:pPr>
              <w:pStyle w:val="af0"/>
            </w:pPr>
          </w:p>
        </w:tc>
        <w:tc>
          <w:tcPr>
            <w:tcW w:w="1559" w:type="dxa"/>
            <w:shd w:val="clear" w:color="auto" w:fill="auto"/>
          </w:tcPr>
          <w:p w:rsidR="00461D30" w:rsidRPr="00167850" w:rsidRDefault="00461D30" w:rsidP="009D02B4">
            <w:pPr>
              <w:spacing w:line="240" w:lineRule="exact"/>
              <w:contextualSpacing/>
              <w:jc w:val="center"/>
              <w:rPr>
                <w:rFonts w:ascii="Times New Roman" w:hAnsi="Times New Roman"/>
                <w:b/>
              </w:rPr>
            </w:pPr>
            <w:r w:rsidRPr="00167850">
              <w:rPr>
                <w:rFonts w:ascii="Times New Roman" w:hAnsi="Times New Roman"/>
                <w:b/>
              </w:rPr>
              <w:t>1 13 02062 02 0000 130</w:t>
            </w:r>
          </w:p>
          <w:p w:rsidR="00461D30" w:rsidRPr="00167850" w:rsidRDefault="00461D30" w:rsidP="009D02B4">
            <w:pPr>
              <w:spacing w:line="240" w:lineRule="exact"/>
              <w:contextualSpacing/>
              <w:jc w:val="center"/>
              <w:rPr>
                <w:rFonts w:ascii="Times New Roman" w:hAnsi="Times New Roman"/>
              </w:rPr>
            </w:pPr>
          </w:p>
        </w:tc>
        <w:tc>
          <w:tcPr>
            <w:tcW w:w="2552" w:type="dxa"/>
            <w:shd w:val="clear" w:color="auto" w:fill="auto"/>
          </w:tcPr>
          <w:p w:rsidR="00461D30" w:rsidRPr="005F7383" w:rsidRDefault="00461D30" w:rsidP="00167850">
            <w:pPr>
              <w:pStyle w:val="af0"/>
            </w:pPr>
            <w:r w:rsidRPr="00DE534E">
              <w:t>Доходы,  поступающие в порядке возмещения расходов, понесенных в связи с эксплуатацией имущества субъектов Российской Федерации</w:t>
            </w:r>
          </w:p>
        </w:tc>
        <w:tc>
          <w:tcPr>
            <w:tcW w:w="1297" w:type="dxa"/>
            <w:shd w:val="clear" w:color="auto" w:fill="auto"/>
          </w:tcPr>
          <w:p w:rsidR="00461D30" w:rsidRPr="005F7383" w:rsidRDefault="00461D30" w:rsidP="00167850">
            <w:pPr>
              <w:pStyle w:val="af0"/>
            </w:pPr>
            <w:r w:rsidRPr="005F7383">
              <w:t>метод прямого расчета</w:t>
            </w:r>
          </w:p>
        </w:tc>
        <w:tc>
          <w:tcPr>
            <w:tcW w:w="2268" w:type="dxa"/>
            <w:shd w:val="clear" w:color="auto" w:fill="auto"/>
          </w:tcPr>
          <w:p w:rsidR="00461D30" w:rsidRPr="00461D30" w:rsidRDefault="00461D30" w:rsidP="00461D30">
            <w:pPr>
              <w:pStyle w:val="af0"/>
            </w:pPr>
            <w:r w:rsidRPr="00461D30">
              <w:t>ПП = ∑ АИ</w:t>
            </w:r>
            <w:r w:rsidRPr="00461D30">
              <w:rPr>
                <w:vertAlign w:val="subscript"/>
              </w:rPr>
              <w:t>i</w:t>
            </w:r>
          </w:p>
        </w:tc>
        <w:tc>
          <w:tcPr>
            <w:tcW w:w="2389" w:type="dxa"/>
            <w:shd w:val="clear" w:color="auto" w:fill="auto"/>
          </w:tcPr>
          <w:p w:rsidR="00461D30" w:rsidRPr="005F7383" w:rsidRDefault="00461D30" w:rsidP="00461D30">
            <w:pPr>
              <w:pStyle w:val="af0"/>
            </w:pPr>
            <w:r w:rsidRPr="005F7383">
              <w:t xml:space="preserve">Для расчета прогноза поступлений </w:t>
            </w:r>
            <w:r>
              <w:t xml:space="preserve">используется </w:t>
            </w:r>
            <w:r w:rsidRPr="005F7383">
              <w:t>информация</w:t>
            </w:r>
            <w:r>
              <w:t xml:space="preserve"> по заключенным казенными учреждениями договорам возмещения расходов </w:t>
            </w:r>
            <w:r>
              <w:lastRenderedPageBreak/>
              <w:t>в текущем финансовом году</w:t>
            </w:r>
          </w:p>
        </w:tc>
        <w:tc>
          <w:tcPr>
            <w:tcW w:w="2761" w:type="dxa"/>
            <w:shd w:val="clear" w:color="auto" w:fill="auto"/>
          </w:tcPr>
          <w:p w:rsidR="00461D30" w:rsidRPr="00090E42" w:rsidRDefault="00461D30" w:rsidP="00461D30">
            <w:pPr>
              <w:pStyle w:val="af0"/>
            </w:pPr>
            <w:r w:rsidRPr="00090E42">
              <w:lastRenderedPageBreak/>
              <w:t>ПП – прогнозный показатель поступления доходов от арендаторов в порядке возмещения коммунальных расходов, понесенных в связи с эксплуатацией имущества учреждений</w:t>
            </w:r>
            <w:r>
              <w:t xml:space="preserve">, </w:t>
            </w:r>
            <w:r>
              <w:lastRenderedPageBreak/>
              <w:t>подведомственных комитету казенного типа</w:t>
            </w:r>
            <w:r w:rsidRPr="00090E42">
              <w:t>;</w:t>
            </w:r>
          </w:p>
          <w:p w:rsidR="00461D30" w:rsidRPr="00090E42" w:rsidRDefault="00461D30" w:rsidP="00461D30">
            <w:pPr>
              <w:pStyle w:val="af0"/>
            </w:pPr>
            <w:r w:rsidRPr="00090E42">
              <w:t>АИ</w:t>
            </w:r>
            <w:r w:rsidRPr="00461D30">
              <w:rPr>
                <w:vertAlign w:val="subscript"/>
              </w:rPr>
              <w:t>i</w:t>
            </w:r>
            <w:r w:rsidRPr="00090E42">
              <w:t xml:space="preserve"> – ожидаемое поступление доходов от арендаторов в порядке возмещения коммунальных расходов, понесенных в связи с эксплуатацией имущества учреждений здравоохранения казенного типа, где сведения по каждому арендатору (договору) определяются отдельно.</w:t>
            </w:r>
          </w:p>
          <w:p w:rsidR="00461D30" w:rsidRPr="00090E42" w:rsidRDefault="00461D30" w:rsidP="00461D30">
            <w:pPr>
              <w:pStyle w:val="af0"/>
            </w:pPr>
            <w:r w:rsidRPr="00090E42">
              <w:t>Ожидаемое поступление от арендаторов в порядке возмещения коммунальных расходов, понесенных в связи с эксплуатацией имущества учреждений здравоохранения казенного типа (с учетом ожидаемых изменений)</w:t>
            </w:r>
            <w:r>
              <w:t>,</w:t>
            </w:r>
            <w:r w:rsidRPr="00090E42">
              <w:t xml:space="preserve"> по следующей формуле:</w:t>
            </w:r>
          </w:p>
          <w:p w:rsidR="00461D30" w:rsidRPr="00090E42" w:rsidRDefault="00461D30" w:rsidP="00461D30">
            <w:pPr>
              <w:pStyle w:val="af0"/>
            </w:pPr>
          </w:p>
          <w:p w:rsidR="00461D30" w:rsidRPr="009A2E6B" w:rsidRDefault="00461D30" w:rsidP="00461D30">
            <w:pPr>
              <w:pStyle w:val="af0"/>
            </w:pPr>
            <w:r w:rsidRPr="009A2E6B">
              <w:t>АИ</w:t>
            </w:r>
            <w:r w:rsidRPr="008E670C">
              <w:rPr>
                <w:vertAlign w:val="subscript"/>
              </w:rPr>
              <w:t>i</w:t>
            </w:r>
            <w:r w:rsidRPr="009A2E6B">
              <w:t xml:space="preserve"> = (А*n)+В, где:</w:t>
            </w:r>
          </w:p>
          <w:p w:rsidR="00461D30" w:rsidRPr="00090E42" w:rsidRDefault="00461D30" w:rsidP="00461D30">
            <w:pPr>
              <w:pStyle w:val="af0"/>
            </w:pPr>
            <w:r w:rsidRPr="00090E42">
              <w:t>А – ежемесячная стоимость возмещения коммунальных услуг на последнюю отчетную дату текущего года,</w:t>
            </w:r>
          </w:p>
          <w:p w:rsidR="00461D30" w:rsidRPr="00090E42" w:rsidRDefault="00461D30" w:rsidP="00461D30">
            <w:pPr>
              <w:pStyle w:val="af0"/>
            </w:pPr>
            <w:r w:rsidRPr="00090E42">
              <w:t>n – срок аренды (месяцев),</w:t>
            </w:r>
          </w:p>
          <w:p w:rsidR="00461D30" w:rsidRDefault="00461D30" w:rsidP="00461D30">
            <w:pPr>
              <w:pStyle w:val="af0"/>
            </w:pPr>
            <w:r w:rsidRPr="00090E42">
              <w:t xml:space="preserve">В – ожидаемое увеличение </w:t>
            </w:r>
            <w:r>
              <w:t xml:space="preserve">суммы </w:t>
            </w:r>
            <w:r w:rsidRPr="00090E42">
              <w:t>(уменьшение со знаком "-") по объектам, сдаваемым в аренду.</w:t>
            </w:r>
          </w:p>
          <w:p w:rsidR="005E129A" w:rsidRPr="003019B8" w:rsidRDefault="005E129A" w:rsidP="00461D30">
            <w:pPr>
              <w:pStyle w:val="af0"/>
            </w:pPr>
            <w:r w:rsidRPr="00816911">
              <w:lastRenderedPageBreak/>
              <w:t xml:space="preserve">Источником данных являются аналитические материалы комитета </w:t>
            </w:r>
            <w:r>
              <w:t>здравоохранения</w:t>
            </w:r>
            <w:r w:rsidRPr="00816911">
              <w:t xml:space="preserve"> Волгоградской области.</w:t>
            </w:r>
          </w:p>
        </w:tc>
      </w:tr>
      <w:tr w:rsidR="001D3305" w:rsidRPr="003019B8" w:rsidTr="00167850">
        <w:tc>
          <w:tcPr>
            <w:tcW w:w="493" w:type="dxa"/>
            <w:shd w:val="clear" w:color="auto" w:fill="auto"/>
          </w:tcPr>
          <w:p w:rsidR="001D3305" w:rsidRPr="003019B8" w:rsidRDefault="001D3305" w:rsidP="00167850">
            <w:pPr>
              <w:pStyle w:val="af0"/>
            </w:pPr>
            <w:r>
              <w:lastRenderedPageBreak/>
              <w:t>4</w:t>
            </w:r>
          </w:p>
        </w:tc>
        <w:tc>
          <w:tcPr>
            <w:tcW w:w="749" w:type="dxa"/>
            <w:shd w:val="clear" w:color="auto" w:fill="auto"/>
          </w:tcPr>
          <w:p w:rsidR="001D3305" w:rsidRPr="003019B8" w:rsidRDefault="001D3305" w:rsidP="00167850">
            <w:pPr>
              <w:pStyle w:val="af0"/>
            </w:pPr>
            <w:r>
              <w:t>811</w:t>
            </w:r>
          </w:p>
        </w:tc>
        <w:tc>
          <w:tcPr>
            <w:tcW w:w="1701" w:type="dxa"/>
            <w:shd w:val="clear" w:color="auto" w:fill="auto"/>
          </w:tcPr>
          <w:p w:rsidR="001D3305" w:rsidRPr="003019B8" w:rsidRDefault="001D3305" w:rsidP="00167850">
            <w:pPr>
              <w:pStyle w:val="af0"/>
            </w:pPr>
            <w:r w:rsidRPr="003019B8">
              <w:t xml:space="preserve">комитет </w:t>
            </w:r>
            <w:r>
              <w:t>здравоохранения</w:t>
            </w:r>
            <w:r w:rsidRPr="003019B8">
              <w:t xml:space="preserve"> Волгоградской области</w:t>
            </w:r>
          </w:p>
          <w:p w:rsidR="001D3305" w:rsidRPr="003019B8" w:rsidRDefault="001D3305" w:rsidP="00167850">
            <w:pPr>
              <w:pStyle w:val="af0"/>
            </w:pPr>
          </w:p>
        </w:tc>
        <w:tc>
          <w:tcPr>
            <w:tcW w:w="1559" w:type="dxa"/>
            <w:shd w:val="clear" w:color="auto" w:fill="auto"/>
          </w:tcPr>
          <w:p w:rsidR="001D3305" w:rsidRPr="001D3305" w:rsidRDefault="001D3305" w:rsidP="001D3305">
            <w:pPr>
              <w:pStyle w:val="af0"/>
              <w:jc w:val="center"/>
              <w:rPr>
                <w:b/>
              </w:rPr>
            </w:pPr>
            <w:r w:rsidRPr="001D3305">
              <w:rPr>
                <w:b/>
              </w:rPr>
              <w:t>1 14 02022 02 0000 440</w:t>
            </w:r>
          </w:p>
        </w:tc>
        <w:tc>
          <w:tcPr>
            <w:tcW w:w="2552" w:type="dxa"/>
            <w:shd w:val="clear" w:color="auto" w:fill="auto"/>
          </w:tcPr>
          <w:p w:rsidR="001D3305" w:rsidRPr="001D3305" w:rsidRDefault="001D3305" w:rsidP="001D3305">
            <w:pPr>
              <w:pStyle w:val="af0"/>
            </w:pPr>
            <w:r w:rsidRPr="001D3305">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w:t>
            </w:r>
            <w:r w:rsidRPr="001D3305">
              <w:br/>
              <w:t>(за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1297" w:type="dxa"/>
            <w:shd w:val="clear" w:color="auto" w:fill="auto"/>
          </w:tcPr>
          <w:p w:rsidR="001D3305" w:rsidRPr="005F7383" w:rsidRDefault="001D3305" w:rsidP="009D02B4">
            <w:pPr>
              <w:pStyle w:val="af0"/>
            </w:pPr>
            <w:r w:rsidRPr="005F7383">
              <w:t>метод прямого расчета</w:t>
            </w:r>
          </w:p>
        </w:tc>
        <w:tc>
          <w:tcPr>
            <w:tcW w:w="2268" w:type="dxa"/>
            <w:shd w:val="clear" w:color="auto" w:fill="auto"/>
          </w:tcPr>
          <w:p w:rsidR="001D3305" w:rsidRPr="001D3305" w:rsidRDefault="001D3305" w:rsidP="001D3305">
            <w:pPr>
              <w:pStyle w:val="af0"/>
            </w:pPr>
            <w:r w:rsidRPr="001D3305">
              <w:t xml:space="preserve">РИ = </w:t>
            </w:r>
            <w:r>
              <w:br/>
            </w:r>
            <w:r w:rsidRPr="001D3305">
              <w:t>∑ (СТ * ПО)+ ПЗ</w:t>
            </w:r>
          </w:p>
        </w:tc>
        <w:tc>
          <w:tcPr>
            <w:tcW w:w="2389" w:type="dxa"/>
            <w:shd w:val="clear" w:color="auto" w:fill="auto"/>
          </w:tcPr>
          <w:p w:rsidR="001D3305" w:rsidRPr="001D3305" w:rsidRDefault="001D3305" w:rsidP="001D3305">
            <w:pPr>
              <w:pStyle w:val="af0"/>
            </w:pPr>
            <w:r w:rsidRPr="001D3305">
              <w:t>Расчет прогнозируемой суммы доходов в рамках приносящей доход деятельности в части реализации материальных запасов производится исходя из стоимости товаров и объемов реализации</w:t>
            </w:r>
          </w:p>
        </w:tc>
        <w:tc>
          <w:tcPr>
            <w:tcW w:w="2761" w:type="dxa"/>
            <w:shd w:val="clear" w:color="auto" w:fill="auto"/>
          </w:tcPr>
          <w:p w:rsidR="001D3305" w:rsidRPr="00FE2E3B" w:rsidRDefault="001D3305" w:rsidP="001D3305">
            <w:pPr>
              <w:pStyle w:val="af0"/>
            </w:pPr>
            <w:r w:rsidRPr="00FE2E3B">
              <w:t xml:space="preserve">РИ - прогнозный показатель поступления доходов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 </w:t>
            </w:r>
          </w:p>
          <w:p w:rsidR="001D3305" w:rsidRPr="00FE2E3B" w:rsidRDefault="001D3305" w:rsidP="001D3305">
            <w:pPr>
              <w:pStyle w:val="af0"/>
            </w:pPr>
            <w:r w:rsidRPr="00FE2E3B">
              <w:t xml:space="preserve">СТ - стоимость товаров </w:t>
            </w:r>
            <w:r w:rsidRPr="00FE2E3B">
              <w:rPr>
                <w:szCs w:val="24"/>
              </w:rPr>
              <w:t>на текущий финансовый год</w:t>
            </w:r>
            <w:r w:rsidRPr="00FE2E3B">
              <w:t xml:space="preserve">; </w:t>
            </w:r>
          </w:p>
          <w:p w:rsidR="001D3305" w:rsidRPr="00FE2E3B" w:rsidRDefault="001D3305" w:rsidP="001D3305">
            <w:pPr>
              <w:pStyle w:val="af0"/>
            </w:pPr>
            <w:r w:rsidRPr="00FE2E3B">
              <w:t xml:space="preserve">ПО - прогнозируемый объем </w:t>
            </w:r>
            <w:r w:rsidRPr="00FE2E3B">
              <w:rPr>
                <w:szCs w:val="24"/>
              </w:rPr>
              <w:t>на текущий финансовый год</w:t>
            </w:r>
            <w:r w:rsidRPr="00FE2E3B">
              <w:t xml:space="preserve">; </w:t>
            </w:r>
          </w:p>
          <w:p w:rsidR="001D3305" w:rsidRDefault="001D3305" w:rsidP="001D3305">
            <w:pPr>
              <w:pStyle w:val="af0"/>
            </w:pPr>
            <w:r w:rsidRPr="00FE2E3B">
              <w:t>ПЗ - прогнозируемая сумма поступлений задолженности прошлых лет.</w:t>
            </w:r>
          </w:p>
          <w:p w:rsidR="005E129A" w:rsidRPr="003019B8" w:rsidRDefault="005E129A" w:rsidP="005E129A">
            <w:pPr>
              <w:pStyle w:val="af0"/>
            </w:pPr>
            <w:r w:rsidRPr="00816911">
              <w:t>Источником данных являются</w:t>
            </w:r>
            <w:r>
              <w:t xml:space="preserve"> </w:t>
            </w:r>
            <w:r w:rsidRPr="00816911">
              <w:t xml:space="preserve">аналитические материалы комитета </w:t>
            </w:r>
            <w:r>
              <w:t>здравоохранения</w:t>
            </w:r>
            <w:r w:rsidRPr="00816911">
              <w:t xml:space="preserve"> Волгоградской области</w:t>
            </w:r>
            <w:r>
              <w:t xml:space="preserve">, </w:t>
            </w:r>
            <w:r w:rsidRPr="005E129A">
              <w:t>данные бюджетной отчетности.</w:t>
            </w:r>
          </w:p>
        </w:tc>
      </w:tr>
      <w:tr w:rsidR="00653F38" w:rsidRPr="003019B8" w:rsidTr="00167850">
        <w:tc>
          <w:tcPr>
            <w:tcW w:w="493" w:type="dxa"/>
            <w:shd w:val="clear" w:color="auto" w:fill="auto"/>
          </w:tcPr>
          <w:p w:rsidR="00653F38" w:rsidRPr="003019B8" w:rsidRDefault="00653F38" w:rsidP="00167850">
            <w:pPr>
              <w:pStyle w:val="af0"/>
            </w:pPr>
            <w:r>
              <w:lastRenderedPageBreak/>
              <w:t>5</w:t>
            </w:r>
          </w:p>
        </w:tc>
        <w:tc>
          <w:tcPr>
            <w:tcW w:w="749" w:type="dxa"/>
            <w:shd w:val="clear" w:color="auto" w:fill="auto"/>
          </w:tcPr>
          <w:p w:rsidR="00653F38" w:rsidRPr="003019B8" w:rsidRDefault="00653F38" w:rsidP="00167850">
            <w:pPr>
              <w:pStyle w:val="af0"/>
            </w:pPr>
            <w:r>
              <w:t>811</w:t>
            </w:r>
          </w:p>
        </w:tc>
        <w:tc>
          <w:tcPr>
            <w:tcW w:w="1701" w:type="dxa"/>
            <w:shd w:val="clear" w:color="auto" w:fill="auto"/>
          </w:tcPr>
          <w:p w:rsidR="00653F38" w:rsidRPr="003019B8" w:rsidRDefault="00653F38" w:rsidP="00167850">
            <w:pPr>
              <w:pStyle w:val="af0"/>
            </w:pPr>
            <w:r w:rsidRPr="003019B8">
              <w:t xml:space="preserve">комитет </w:t>
            </w:r>
            <w:r>
              <w:t>здравоохранения</w:t>
            </w:r>
            <w:r w:rsidRPr="003019B8">
              <w:t xml:space="preserve"> Волгоградской области</w:t>
            </w:r>
          </w:p>
          <w:p w:rsidR="00653F38" w:rsidRPr="003019B8" w:rsidRDefault="00653F38" w:rsidP="00167850">
            <w:pPr>
              <w:pStyle w:val="af0"/>
            </w:pPr>
          </w:p>
        </w:tc>
        <w:tc>
          <w:tcPr>
            <w:tcW w:w="1559" w:type="dxa"/>
            <w:shd w:val="clear" w:color="auto" w:fill="auto"/>
          </w:tcPr>
          <w:p w:rsidR="00653F38" w:rsidRPr="00167850" w:rsidRDefault="00653F38" w:rsidP="009D02B4">
            <w:pPr>
              <w:spacing w:line="240" w:lineRule="exact"/>
              <w:contextualSpacing/>
              <w:jc w:val="center"/>
              <w:rPr>
                <w:rFonts w:ascii="Times New Roman" w:hAnsi="Times New Roman"/>
                <w:b/>
              </w:rPr>
            </w:pPr>
            <w:r w:rsidRPr="00167850">
              <w:rPr>
                <w:rFonts w:ascii="Times New Roman" w:hAnsi="Times New Roman"/>
                <w:b/>
              </w:rPr>
              <w:t>1 13 02992 02 0000 130</w:t>
            </w:r>
          </w:p>
        </w:tc>
        <w:tc>
          <w:tcPr>
            <w:tcW w:w="2552" w:type="dxa"/>
            <w:shd w:val="clear" w:color="auto" w:fill="auto"/>
          </w:tcPr>
          <w:p w:rsidR="00653F38" w:rsidRPr="00DE534E" w:rsidRDefault="00653F38" w:rsidP="009D02B4">
            <w:pPr>
              <w:pStyle w:val="af0"/>
            </w:pPr>
            <w:r w:rsidRPr="00DE534E">
              <w:t>Прочие доходы от компенсации затрат бюджетов субъектов Российской Федерации</w:t>
            </w:r>
          </w:p>
        </w:tc>
        <w:tc>
          <w:tcPr>
            <w:tcW w:w="1297" w:type="dxa"/>
            <w:shd w:val="clear" w:color="auto" w:fill="auto"/>
          </w:tcPr>
          <w:p w:rsidR="00653F38" w:rsidRPr="005F7383" w:rsidRDefault="00653F38" w:rsidP="00653F38">
            <w:pPr>
              <w:pStyle w:val="af0"/>
            </w:pPr>
            <w:r w:rsidRPr="005F7383">
              <w:t>метод усреднения</w:t>
            </w:r>
          </w:p>
        </w:tc>
        <w:tc>
          <w:tcPr>
            <w:tcW w:w="2268" w:type="dxa"/>
            <w:shd w:val="clear" w:color="auto" w:fill="auto"/>
          </w:tcPr>
          <w:p w:rsidR="000F6AC9" w:rsidRPr="00307877" w:rsidRDefault="00653F38" w:rsidP="00653F38">
            <w:pPr>
              <w:pStyle w:val="af0"/>
            </w:pPr>
            <w:r w:rsidRPr="00653F38">
              <w:t>Д</w:t>
            </w:r>
            <w:r w:rsidRPr="00653F38">
              <w:rPr>
                <w:vertAlign w:val="subscript"/>
              </w:rPr>
              <w:t>к</w:t>
            </w:r>
            <w:r w:rsidRPr="00307877">
              <w:t xml:space="preserve"> =</w:t>
            </w:r>
            <w:r w:rsidR="000F6AC9" w:rsidRPr="00307877">
              <w:t xml:space="preserve"> </w:t>
            </w:r>
          </w:p>
          <w:p w:rsidR="00653F38" w:rsidRPr="00307877" w:rsidRDefault="00653F38" w:rsidP="00653F38">
            <w:pPr>
              <w:pStyle w:val="af0"/>
              <w:rPr>
                <w:u w:val="single"/>
              </w:rPr>
            </w:pPr>
            <w:r w:rsidRPr="00307877">
              <w:rPr>
                <w:u w:val="single"/>
              </w:rPr>
              <w:t>(</w:t>
            </w:r>
            <w:r w:rsidRPr="000F6AC9">
              <w:rPr>
                <w:u w:val="single"/>
              </w:rPr>
              <w:t>О</w:t>
            </w:r>
            <w:r w:rsidRPr="000F6AC9">
              <w:rPr>
                <w:u w:val="single"/>
                <w:vertAlign w:val="subscript"/>
                <w:lang w:val="en-US"/>
              </w:rPr>
              <w:t>i</w:t>
            </w:r>
            <w:r w:rsidRPr="00307877">
              <w:rPr>
                <w:u w:val="single"/>
              </w:rPr>
              <w:t xml:space="preserve"> + </w:t>
            </w:r>
            <w:r w:rsidRPr="000F6AC9">
              <w:rPr>
                <w:u w:val="single"/>
              </w:rPr>
              <w:t>О</w:t>
            </w:r>
            <w:r w:rsidRPr="000F6AC9">
              <w:rPr>
                <w:u w:val="single"/>
                <w:vertAlign w:val="subscript"/>
                <w:lang w:val="en-US"/>
              </w:rPr>
              <w:t>i</w:t>
            </w:r>
            <w:r w:rsidRPr="00307877">
              <w:rPr>
                <w:u w:val="single"/>
                <w:vertAlign w:val="subscript"/>
              </w:rPr>
              <w:t>-</w:t>
            </w:r>
            <w:r w:rsidRPr="00307877">
              <w:rPr>
                <w:szCs w:val="20"/>
                <w:u w:val="single"/>
                <w:vertAlign w:val="subscript"/>
              </w:rPr>
              <w:t>1</w:t>
            </w:r>
            <w:r w:rsidRPr="00307877">
              <w:rPr>
                <w:u w:val="single"/>
              </w:rPr>
              <w:t xml:space="preserve"> + </w:t>
            </w:r>
            <w:r w:rsidRPr="000F6AC9">
              <w:rPr>
                <w:u w:val="single"/>
                <w:lang w:val="en-US"/>
              </w:rPr>
              <w:t>O</w:t>
            </w:r>
            <w:r w:rsidRPr="000F6AC9">
              <w:rPr>
                <w:u w:val="single"/>
                <w:vertAlign w:val="subscript"/>
                <w:lang w:val="en-US"/>
              </w:rPr>
              <w:t>i</w:t>
            </w:r>
            <w:r w:rsidRPr="00307877">
              <w:rPr>
                <w:u w:val="single"/>
                <w:vertAlign w:val="subscript"/>
              </w:rPr>
              <w:t>-</w:t>
            </w:r>
            <w:r w:rsidRPr="00307877">
              <w:rPr>
                <w:szCs w:val="20"/>
                <w:u w:val="single"/>
                <w:vertAlign w:val="subscript"/>
              </w:rPr>
              <w:t>2</w:t>
            </w:r>
            <w:r w:rsidRPr="00307877">
              <w:rPr>
                <w:u w:val="single"/>
              </w:rPr>
              <w:t>)*</w:t>
            </w:r>
            <w:r w:rsidRPr="000F6AC9">
              <w:rPr>
                <w:u w:val="single"/>
                <w:lang w:val="en-US"/>
              </w:rPr>
              <w:t>C</w:t>
            </w:r>
          </w:p>
          <w:p w:rsidR="00653F38" w:rsidRPr="00307877" w:rsidRDefault="000F6AC9" w:rsidP="000F6AC9">
            <w:pPr>
              <w:pStyle w:val="af0"/>
            </w:pPr>
            <w:r w:rsidRPr="00307877">
              <w:t xml:space="preserve">            </w:t>
            </w:r>
            <w:r w:rsidR="00653F38" w:rsidRPr="000F6AC9">
              <w:rPr>
                <w:lang w:val="en-US"/>
              </w:rPr>
              <w:t>n</w:t>
            </w:r>
          </w:p>
        </w:tc>
        <w:tc>
          <w:tcPr>
            <w:tcW w:w="2389" w:type="dxa"/>
            <w:shd w:val="clear" w:color="auto" w:fill="auto"/>
          </w:tcPr>
          <w:p w:rsidR="00653F38" w:rsidRPr="005F6AD8" w:rsidRDefault="00653F38" w:rsidP="00653F38">
            <w:pPr>
              <w:pStyle w:val="af0"/>
            </w:pPr>
            <w:r w:rsidRPr="005F6AD8">
              <w:t>Расчет, осуществляется на основании усреднения годовых объемов доходов за три предшествующих года или за весь период поступления соответствующего вида доходов в случае, если он не превышает три года</w:t>
            </w:r>
          </w:p>
        </w:tc>
        <w:tc>
          <w:tcPr>
            <w:tcW w:w="2761" w:type="dxa"/>
            <w:shd w:val="clear" w:color="auto" w:fill="auto"/>
          </w:tcPr>
          <w:p w:rsidR="00653F38" w:rsidRPr="005F6AD8" w:rsidRDefault="00653F38" w:rsidP="00653F38">
            <w:pPr>
              <w:pStyle w:val="af0"/>
              <w:rPr>
                <w:b/>
              </w:rPr>
            </w:pPr>
            <w:r w:rsidRPr="005F6AD8">
              <w:rPr>
                <w:b/>
              </w:rPr>
              <w:t>Д</w:t>
            </w:r>
            <w:r w:rsidRPr="000F6AC9">
              <w:rPr>
                <w:b/>
                <w:vertAlign w:val="subscript"/>
              </w:rPr>
              <w:t>к</w:t>
            </w:r>
            <w:r w:rsidRPr="005F6AD8">
              <w:t xml:space="preserve"> – прогноз поступлений от компенсаций затрат в бюджет,</w:t>
            </w:r>
          </w:p>
          <w:p w:rsidR="00653F38" w:rsidRPr="005F6AD8" w:rsidRDefault="00653F38" w:rsidP="00653F38">
            <w:pPr>
              <w:pStyle w:val="af0"/>
            </w:pPr>
            <w:r w:rsidRPr="005F6AD8">
              <w:rPr>
                <w:b/>
              </w:rPr>
              <w:t>О</w:t>
            </w:r>
            <w:r w:rsidRPr="000F6AC9">
              <w:rPr>
                <w:b/>
                <w:vertAlign w:val="subscript"/>
                <w:lang w:val="en-US"/>
              </w:rPr>
              <w:t>i</w:t>
            </w:r>
            <w:r w:rsidRPr="005F6AD8">
              <w:t xml:space="preserve"> – сумма поступлений от компенсаций затрат в бюджет в отчетном финансовом году,</w:t>
            </w:r>
          </w:p>
          <w:p w:rsidR="00653F38" w:rsidRPr="005F6AD8" w:rsidRDefault="00653F38" w:rsidP="00653F38">
            <w:pPr>
              <w:pStyle w:val="af0"/>
            </w:pPr>
            <w:r w:rsidRPr="005F6AD8">
              <w:rPr>
                <w:b/>
                <w:lang w:val="en-US"/>
              </w:rPr>
              <w:t>n</w:t>
            </w:r>
            <w:r w:rsidRPr="005F6AD8">
              <w:t xml:space="preserve">– количество лет, за которые используются данные для расчета.  </w:t>
            </w:r>
          </w:p>
          <w:p w:rsidR="00653F38" w:rsidRPr="005F6AD8" w:rsidRDefault="00653F38" w:rsidP="00653F38">
            <w:pPr>
              <w:pStyle w:val="af0"/>
            </w:pPr>
            <w:r w:rsidRPr="005F6AD8">
              <w:rPr>
                <w:b/>
              </w:rPr>
              <w:t>С</w:t>
            </w:r>
            <w:r w:rsidRPr="005F6AD8">
              <w:t xml:space="preserve"> – коэффициент собираемости доходов, рассчитывается по формуле С = </w:t>
            </w:r>
            <w:r w:rsidRPr="005F6AD8">
              <w:rPr>
                <w:lang w:val="en-US"/>
              </w:rPr>
              <w:t>Q</w:t>
            </w:r>
            <w:r w:rsidRPr="000F6AC9">
              <w:rPr>
                <w:vertAlign w:val="subscript"/>
              </w:rPr>
              <w:t>1</w:t>
            </w:r>
            <w:r w:rsidRPr="005F6AD8">
              <w:t>/</w:t>
            </w:r>
            <w:r w:rsidRPr="005F6AD8">
              <w:rPr>
                <w:lang w:val="en-US"/>
              </w:rPr>
              <w:t>Q</w:t>
            </w:r>
            <w:r w:rsidRPr="000F6AC9">
              <w:rPr>
                <w:vertAlign w:val="subscript"/>
              </w:rPr>
              <w:t>2</w:t>
            </w:r>
            <w:r w:rsidRPr="005F6AD8">
              <w:t>, где</w:t>
            </w:r>
          </w:p>
          <w:p w:rsidR="00653F38" w:rsidRPr="005F6AD8" w:rsidRDefault="00653F38" w:rsidP="00653F38">
            <w:pPr>
              <w:pStyle w:val="af0"/>
            </w:pPr>
            <w:r w:rsidRPr="005F6AD8">
              <w:rPr>
                <w:lang w:val="en-US"/>
              </w:rPr>
              <w:t>Q</w:t>
            </w:r>
            <w:r w:rsidRPr="000F6AC9">
              <w:rPr>
                <w:vertAlign w:val="subscript"/>
              </w:rPr>
              <w:t>1</w:t>
            </w:r>
            <w:r w:rsidRPr="005F6AD8">
              <w:t xml:space="preserve"> - поступившие доходы в отчетном финансовом году,</w:t>
            </w:r>
          </w:p>
          <w:p w:rsidR="00653F38" w:rsidRPr="005F6AD8" w:rsidRDefault="00653F38" w:rsidP="00653F38">
            <w:pPr>
              <w:pStyle w:val="af0"/>
            </w:pPr>
            <w:r w:rsidRPr="005F6AD8">
              <w:rPr>
                <w:lang w:val="en-US"/>
              </w:rPr>
              <w:t>Q</w:t>
            </w:r>
            <w:r w:rsidRPr="000F6AC9">
              <w:rPr>
                <w:vertAlign w:val="subscript"/>
              </w:rPr>
              <w:t>2</w:t>
            </w:r>
            <w:r w:rsidRPr="005F6AD8">
              <w:t xml:space="preserve"> - плановые поступления в отчетном финансовом году.</w:t>
            </w:r>
          </w:p>
          <w:p w:rsidR="00653F38" w:rsidRPr="00950DAE" w:rsidRDefault="00653F38" w:rsidP="00653F38">
            <w:pPr>
              <w:pStyle w:val="af0"/>
            </w:pPr>
            <w:r>
              <w:rPr>
                <w:b/>
              </w:rPr>
              <w:t>Источник данных</w:t>
            </w:r>
            <w:r w:rsidRPr="005D3B4B">
              <w:t>:</w:t>
            </w:r>
            <w:r>
              <w:t xml:space="preserve"> бюджетная отчетность.</w:t>
            </w:r>
          </w:p>
        </w:tc>
      </w:tr>
      <w:tr w:rsidR="000F6AC9" w:rsidRPr="003019B8" w:rsidTr="00167850">
        <w:tc>
          <w:tcPr>
            <w:tcW w:w="493" w:type="dxa"/>
            <w:shd w:val="clear" w:color="auto" w:fill="auto"/>
          </w:tcPr>
          <w:p w:rsidR="000F6AC9" w:rsidRPr="003019B8" w:rsidRDefault="000F6AC9" w:rsidP="00167850">
            <w:pPr>
              <w:pStyle w:val="af0"/>
            </w:pPr>
            <w:r>
              <w:t>6</w:t>
            </w:r>
          </w:p>
        </w:tc>
        <w:tc>
          <w:tcPr>
            <w:tcW w:w="749" w:type="dxa"/>
            <w:shd w:val="clear" w:color="auto" w:fill="auto"/>
          </w:tcPr>
          <w:p w:rsidR="000F6AC9" w:rsidRPr="003019B8" w:rsidRDefault="000F6AC9" w:rsidP="00167850">
            <w:pPr>
              <w:pStyle w:val="af0"/>
            </w:pPr>
            <w:r>
              <w:t>811</w:t>
            </w:r>
          </w:p>
        </w:tc>
        <w:tc>
          <w:tcPr>
            <w:tcW w:w="1701" w:type="dxa"/>
            <w:shd w:val="clear" w:color="auto" w:fill="auto"/>
          </w:tcPr>
          <w:p w:rsidR="000F6AC9" w:rsidRPr="003019B8" w:rsidRDefault="000F6AC9" w:rsidP="00167850">
            <w:pPr>
              <w:pStyle w:val="af0"/>
            </w:pPr>
            <w:r w:rsidRPr="003019B8">
              <w:t xml:space="preserve">комитет </w:t>
            </w:r>
            <w:r>
              <w:t>здравоохранения</w:t>
            </w:r>
            <w:r w:rsidRPr="003019B8">
              <w:t xml:space="preserve"> Волгоградской области</w:t>
            </w:r>
          </w:p>
          <w:p w:rsidR="000F6AC9" w:rsidRPr="003019B8" w:rsidRDefault="000F6AC9" w:rsidP="00167850">
            <w:pPr>
              <w:pStyle w:val="af0"/>
            </w:pPr>
          </w:p>
        </w:tc>
        <w:tc>
          <w:tcPr>
            <w:tcW w:w="1559" w:type="dxa"/>
            <w:shd w:val="clear" w:color="auto" w:fill="auto"/>
          </w:tcPr>
          <w:p w:rsidR="000F6AC9" w:rsidRPr="006D4C59" w:rsidRDefault="000F6AC9" w:rsidP="006D4C59">
            <w:pPr>
              <w:pStyle w:val="af0"/>
              <w:jc w:val="center"/>
              <w:rPr>
                <w:b/>
              </w:rPr>
            </w:pPr>
            <w:r w:rsidRPr="006D4C59">
              <w:rPr>
                <w:b/>
              </w:rPr>
              <w:t>2 02 25402 02 0000 150</w:t>
            </w:r>
          </w:p>
        </w:tc>
        <w:tc>
          <w:tcPr>
            <w:tcW w:w="2552" w:type="dxa"/>
            <w:shd w:val="clear" w:color="auto" w:fill="auto"/>
          </w:tcPr>
          <w:p w:rsidR="000F6AC9" w:rsidRPr="00EB0A4F" w:rsidRDefault="000F6AC9" w:rsidP="006D4C59">
            <w:pPr>
              <w:pStyle w:val="af0"/>
            </w:pPr>
            <w:r w:rsidRPr="00EB0A4F">
              <w:t>Субсидии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297" w:type="dxa"/>
            <w:shd w:val="clear" w:color="auto" w:fill="auto"/>
          </w:tcPr>
          <w:p w:rsidR="000F6AC9" w:rsidRPr="003019B8" w:rsidRDefault="000F6AC9" w:rsidP="00167850">
            <w:pPr>
              <w:pStyle w:val="af0"/>
            </w:pPr>
          </w:p>
        </w:tc>
        <w:tc>
          <w:tcPr>
            <w:tcW w:w="2268" w:type="dxa"/>
            <w:shd w:val="clear" w:color="auto" w:fill="auto"/>
          </w:tcPr>
          <w:p w:rsidR="000F6AC9" w:rsidRPr="003019B8" w:rsidRDefault="000F6AC9" w:rsidP="00167850">
            <w:pPr>
              <w:pStyle w:val="af0"/>
            </w:pPr>
          </w:p>
        </w:tc>
        <w:tc>
          <w:tcPr>
            <w:tcW w:w="2389" w:type="dxa"/>
            <w:shd w:val="clear" w:color="auto" w:fill="auto"/>
          </w:tcPr>
          <w:p w:rsidR="000F6AC9" w:rsidRDefault="000F6AC9" w:rsidP="00A61C8B">
            <w:pPr>
              <w:pStyle w:val="af0"/>
            </w:pPr>
            <w:r w:rsidRPr="008A5D78">
              <w:rPr>
                <w:lang w:eastAsia="en-US"/>
              </w:rPr>
              <w:t xml:space="preserve">Определяется на основании объема расходов </w:t>
            </w:r>
            <w:r>
              <w:rPr>
                <w:lang w:eastAsia="en-US"/>
              </w:rPr>
              <w:t>федерального</w:t>
            </w:r>
            <w:r w:rsidRPr="008A5D78">
              <w:rPr>
                <w:lang w:eastAsia="en-US"/>
              </w:rPr>
              <w:t xml:space="preserve"> бюджета Российской Федерации</w:t>
            </w:r>
          </w:p>
        </w:tc>
        <w:tc>
          <w:tcPr>
            <w:tcW w:w="2761" w:type="dxa"/>
            <w:shd w:val="clear" w:color="auto" w:fill="auto"/>
          </w:tcPr>
          <w:p w:rsidR="000F6AC9" w:rsidRPr="00803C6D" w:rsidRDefault="000F6AC9" w:rsidP="00A61C8B">
            <w:pPr>
              <w:pStyle w:val="af0"/>
              <w:rPr>
                <w:b/>
              </w:rPr>
            </w:pPr>
            <w:r>
              <w:rPr>
                <w:b/>
              </w:rPr>
              <w:t>Источник данных</w:t>
            </w:r>
            <w:r w:rsidRPr="005D3B4B">
              <w:t>:</w:t>
            </w:r>
            <w:r>
              <w:t xml:space="preserve"> </w:t>
            </w:r>
            <w:r>
              <w:rPr>
                <w:lang w:eastAsia="en-US"/>
              </w:rPr>
              <w:t>нормативные правовые акты Российской Федерации</w:t>
            </w:r>
          </w:p>
        </w:tc>
      </w:tr>
      <w:tr w:rsidR="000F6AC9" w:rsidRPr="003019B8" w:rsidTr="00167850">
        <w:tc>
          <w:tcPr>
            <w:tcW w:w="493" w:type="dxa"/>
            <w:shd w:val="clear" w:color="auto" w:fill="auto"/>
          </w:tcPr>
          <w:p w:rsidR="000F6AC9" w:rsidRPr="003019B8" w:rsidRDefault="000F6AC9" w:rsidP="00167850">
            <w:pPr>
              <w:pStyle w:val="af0"/>
            </w:pPr>
            <w:r>
              <w:t>7</w:t>
            </w:r>
          </w:p>
        </w:tc>
        <w:tc>
          <w:tcPr>
            <w:tcW w:w="749" w:type="dxa"/>
            <w:shd w:val="clear" w:color="auto" w:fill="auto"/>
          </w:tcPr>
          <w:p w:rsidR="000F6AC9" w:rsidRPr="003019B8" w:rsidRDefault="000F6AC9" w:rsidP="009D02B4">
            <w:pPr>
              <w:pStyle w:val="af0"/>
            </w:pPr>
            <w:r>
              <w:t>811</w:t>
            </w:r>
          </w:p>
        </w:tc>
        <w:tc>
          <w:tcPr>
            <w:tcW w:w="1701" w:type="dxa"/>
            <w:shd w:val="clear" w:color="auto" w:fill="auto"/>
          </w:tcPr>
          <w:p w:rsidR="000F6AC9" w:rsidRPr="003019B8" w:rsidRDefault="000F6AC9" w:rsidP="009D02B4">
            <w:pPr>
              <w:pStyle w:val="af0"/>
            </w:pPr>
            <w:r w:rsidRPr="003019B8">
              <w:t xml:space="preserve">комитет </w:t>
            </w:r>
            <w:r>
              <w:t>здравоохранения</w:t>
            </w:r>
            <w:r w:rsidRPr="003019B8">
              <w:t xml:space="preserve"> </w:t>
            </w:r>
            <w:r w:rsidRPr="003019B8">
              <w:lastRenderedPageBreak/>
              <w:t>Волгоградской области</w:t>
            </w:r>
          </w:p>
          <w:p w:rsidR="000F6AC9" w:rsidRPr="003019B8" w:rsidRDefault="000F6AC9" w:rsidP="009D02B4">
            <w:pPr>
              <w:pStyle w:val="af0"/>
            </w:pPr>
          </w:p>
        </w:tc>
        <w:tc>
          <w:tcPr>
            <w:tcW w:w="1559" w:type="dxa"/>
            <w:shd w:val="clear" w:color="auto" w:fill="auto"/>
          </w:tcPr>
          <w:p w:rsidR="000F6AC9" w:rsidRPr="006D4C59" w:rsidRDefault="000F6AC9" w:rsidP="006D4C59">
            <w:pPr>
              <w:pStyle w:val="af0"/>
              <w:jc w:val="center"/>
              <w:rPr>
                <w:b/>
                <w:lang w:val="en-US"/>
              </w:rPr>
            </w:pPr>
            <w:r w:rsidRPr="006D4C59">
              <w:rPr>
                <w:b/>
              </w:rPr>
              <w:lastRenderedPageBreak/>
              <w:t>2 02 25202 02 0000 150</w:t>
            </w:r>
          </w:p>
        </w:tc>
        <w:tc>
          <w:tcPr>
            <w:tcW w:w="2552" w:type="dxa"/>
            <w:shd w:val="clear" w:color="auto" w:fill="auto"/>
          </w:tcPr>
          <w:p w:rsidR="000F6AC9" w:rsidRPr="00EB0A4F" w:rsidRDefault="000F6AC9" w:rsidP="006D4C59">
            <w:pPr>
              <w:pStyle w:val="af0"/>
            </w:pPr>
            <w:r w:rsidRPr="00EB0A4F">
              <w:t xml:space="preserve">Субсидии бюджетам субъектов Российской Федерации на </w:t>
            </w:r>
            <w:r w:rsidRPr="00EB0A4F">
              <w:lastRenderedPageBreak/>
              <w:t>реализацию мероприятий по предупреждению и борьбе с социально значимыми инфекционными заболеваниями</w:t>
            </w:r>
          </w:p>
        </w:tc>
        <w:tc>
          <w:tcPr>
            <w:tcW w:w="1297" w:type="dxa"/>
            <w:shd w:val="clear" w:color="auto" w:fill="auto"/>
          </w:tcPr>
          <w:p w:rsidR="000F6AC9" w:rsidRPr="003019B8" w:rsidRDefault="000F6AC9" w:rsidP="00167850">
            <w:pPr>
              <w:pStyle w:val="af0"/>
            </w:pPr>
          </w:p>
        </w:tc>
        <w:tc>
          <w:tcPr>
            <w:tcW w:w="2268" w:type="dxa"/>
            <w:shd w:val="clear" w:color="auto" w:fill="auto"/>
          </w:tcPr>
          <w:p w:rsidR="000F6AC9" w:rsidRPr="003019B8" w:rsidRDefault="000F6AC9" w:rsidP="00167850">
            <w:pPr>
              <w:pStyle w:val="af0"/>
            </w:pPr>
          </w:p>
        </w:tc>
        <w:tc>
          <w:tcPr>
            <w:tcW w:w="2389" w:type="dxa"/>
            <w:shd w:val="clear" w:color="auto" w:fill="auto"/>
          </w:tcPr>
          <w:p w:rsidR="000F6AC9" w:rsidRDefault="000F6AC9" w:rsidP="00A709E6">
            <w:pPr>
              <w:pStyle w:val="af0"/>
            </w:pPr>
            <w:r w:rsidRPr="008A5D78">
              <w:rPr>
                <w:lang w:eastAsia="en-US"/>
              </w:rPr>
              <w:t xml:space="preserve">Определяется на основании объема расходов </w:t>
            </w:r>
            <w:r>
              <w:rPr>
                <w:lang w:eastAsia="en-US"/>
              </w:rPr>
              <w:lastRenderedPageBreak/>
              <w:t>федерального</w:t>
            </w:r>
            <w:r w:rsidRPr="008A5D78">
              <w:rPr>
                <w:lang w:eastAsia="en-US"/>
              </w:rPr>
              <w:t xml:space="preserve"> бюджета Российской Федерации</w:t>
            </w:r>
          </w:p>
        </w:tc>
        <w:tc>
          <w:tcPr>
            <w:tcW w:w="2761" w:type="dxa"/>
            <w:shd w:val="clear" w:color="auto" w:fill="auto"/>
          </w:tcPr>
          <w:p w:rsidR="000F6AC9" w:rsidRPr="00803C6D" w:rsidRDefault="000F6AC9" w:rsidP="00A709E6">
            <w:pPr>
              <w:pStyle w:val="af0"/>
              <w:rPr>
                <w:b/>
              </w:rPr>
            </w:pPr>
            <w:r>
              <w:rPr>
                <w:b/>
              </w:rPr>
              <w:lastRenderedPageBreak/>
              <w:t>Источник данных</w:t>
            </w:r>
            <w:r w:rsidRPr="005D3B4B">
              <w:t>:</w:t>
            </w:r>
            <w:r>
              <w:t xml:space="preserve"> </w:t>
            </w:r>
            <w:r>
              <w:rPr>
                <w:lang w:eastAsia="en-US"/>
              </w:rPr>
              <w:t xml:space="preserve">нормативные правовые </w:t>
            </w:r>
            <w:r>
              <w:rPr>
                <w:lang w:eastAsia="en-US"/>
              </w:rPr>
              <w:lastRenderedPageBreak/>
              <w:t>акты Российской Федерации</w:t>
            </w:r>
          </w:p>
        </w:tc>
      </w:tr>
      <w:tr w:rsidR="000F6AC9" w:rsidRPr="003019B8" w:rsidTr="00167850">
        <w:tc>
          <w:tcPr>
            <w:tcW w:w="493" w:type="dxa"/>
            <w:shd w:val="clear" w:color="auto" w:fill="auto"/>
          </w:tcPr>
          <w:p w:rsidR="000F6AC9" w:rsidRPr="003019B8" w:rsidRDefault="000F6AC9" w:rsidP="00167850">
            <w:pPr>
              <w:pStyle w:val="af0"/>
            </w:pPr>
            <w:r>
              <w:lastRenderedPageBreak/>
              <w:t>8</w:t>
            </w:r>
          </w:p>
        </w:tc>
        <w:tc>
          <w:tcPr>
            <w:tcW w:w="749" w:type="dxa"/>
            <w:shd w:val="clear" w:color="auto" w:fill="auto"/>
          </w:tcPr>
          <w:p w:rsidR="000F6AC9" w:rsidRPr="003019B8" w:rsidRDefault="000F6AC9" w:rsidP="009D02B4">
            <w:pPr>
              <w:pStyle w:val="af0"/>
            </w:pPr>
            <w:r>
              <w:t>811</w:t>
            </w:r>
          </w:p>
        </w:tc>
        <w:tc>
          <w:tcPr>
            <w:tcW w:w="1701" w:type="dxa"/>
            <w:shd w:val="clear" w:color="auto" w:fill="auto"/>
          </w:tcPr>
          <w:p w:rsidR="000F6AC9" w:rsidRPr="003019B8" w:rsidRDefault="000F6AC9" w:rsidP="009D02B4">
            <w:pPr>
              <w:pStyle w:val="af0"/>
            </w:pPr>
            <w:r w:rsidRPr="003019B8">
              <w:t xml:space="preserve">комитет </w:t>
            </w:r>
            <w:r>
              <w:t>здравоохранения</w:t>
            </w:r>
            <w:r w:rsidRPr="003019B8">
              <w:t xml:space="preserve"> Волгоградской области</w:t>
            </w:r>
          </w:p>
          <w:p w:rsidR="000F6AC9" w:rsidRPr="003019B8" w:rsidRDefault="000F6AC9" w:rsidP="009D02B4">
            <w:pPr>
              <w:pStyle w:val="af0"/>
            </w:pPr>
          </w:p>
        </w:tc>
        <w:tc>
          <w:tcPr>
            <w:tcW w:w="1559" w:type="dxa"/>
            <w:shd w:val="clear" w:color="auto" w:fill="auto"/>
          </w:tcPr>
          <w:p w:rsidR="000F6AC9" w:rsidRPr="006D4C59" w:rsidRDefault="000F6AC9" w:rsidP="006D4C59">
            <w:pPr>
              <w:pStyle w:val="af0"/>
              <w:jc w:val="center"/>
              <w:rPr>
                <w:b/>
                <w:lang w:val="en-US"/>
              </w:rPr>
            </w:pPr>
            <w:r w:rsidRPr="006D4C59">
              <w:rPr>
                <w:b/>
              </w:rPr>
              <w:t>2 02 25114 02 0000 150</w:t>
            </w:r>
          </w:p>
        </w:tc>
        <w:tc>
          <w:tcPr>
            <w:tcW w:w="2552" w:type="dxa"/>
            <w:shd w:val="clear" w:color="auto" w:fill="auto"/>
          </w:tcPr>
          <w:p w:rsidR="000F6AC9" w:rsidRPr="00EB0A4F" w:rsidRDefault="000F6AC9" w:rsidP="006D4C59">
            <w:pPr>
              <w:pStyle w:val="af0"/>
            </w:pPr>
            <w:r w:rsidRPr="00EB0A4F">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1297" w:type="dxa"/>
            <w:shd w:val="clear" w:color="auto" w:fill="auto"/>
          </w:tcPr>
          <w:p w:rsidR="000F6AC9" w:rsidRPr="003019B8" w:rsidRDefault="000F6AC9" w:rsidP="00167850">
            <w:pPr>
              <w:pStyle w:val="af0"/>
            </w:pPr>
          </w:p>
        </w:tc>
        <w:tc>
          <w:tcPr>
            <w:tcW w:w="2268" w:type="dxa"/>
            <w:shd w:val="clear" w:color="auto" w:fill="auto"/>
          </w:tcPr>
          <w:p w:rsidR="000F6AC9" w:rsidRPr="003019B8" w:rsidRDefault="000F6AC9" w:rsidP="00167850">
            <w:pPr>
              <w:pStyle w:val="af0"/>
            </w:pPr>
          </w:p>
        </w:tc>
        <w:tc>
          <w:tcPr>
            <w:tcW w:w="2389" w:type="dxa"/>
            <w:shd w:val="clear" w:color="auto" w:fill="auto"/>
          </w:tcPr>
          <w:p w:rsidR="000F6AC9" w:rsidRDefault="000F6AC9" w:rsidP="009D02B4">
            <w:pPr>
              <w:pStyle w:val="af0"/>
            </w:pPr>
            <w:r w:rsidRPr="008A5D78">
              <w:rPr>
                <w:lang w:eastAsia="en-US"/>
              </w:rPr>
              <w:t xml:space="preserve">Определяется на основании объема расходов </w:t>
            </w:r>
            <w:r>
              <w:rPr>
                <w:lang w:eastAsia="en-US"/>
              </w:rPr>
              <w:t>федерального</w:t>
            </w:r>
            <w:r w:rsidRPr="008A5D78">
              <w:rPr>
                <w:lang w:eastAsia="en-US"/>
              </w:rPr>
              <w:t xml:space="preserve"> бюджета Российской Федерации</w:t>
            </w:r>
          </w:p>
        </w:tc>
        <w:tc>
          <w:tcPr>
            <w:tcW w:w="2761" w:type="dxa"/>
            <w:shd w:val="clear" w:color="auto" w:fill="auto"/>
          </w:tcPr>
          <w:p w:rsidR="000F6AC9" w:rsidRPr="00803C6D" w:rsidRDefault="000F6AC9" w:rsidP="009D02B4">
            <w:pPr>
              <w:pStyle w:val="af0"/>
              <w:rPr>
                <w:b/>
              </w:rPr>
            </w:pPr>
            <w:r>
              <w:rPr>
                <w:b/>
              </w:rPr>
              <w:t>Источник данных</w:t>
            </w:r>
            <w:r w:rsidRPr="005D3B4B">
              <w:t>:</w:t>
            </w:r>
            <w:r>
              <w:t xml:space="preserve"> </w:t>
            </w:r>
            <w:r>
              <w:rPr>
                <w:lang w:eastAsia="en-US"/>
              </w:rPr>
              <w:t>нормативные правовые акты Российской Федерации</w:t>
            </w:r>
          </w:p>
        </w:tc>
      </w:tr>
      <w:tr w:rsidR="000F6AC9" w:rsidRPr="003019B8" w:rsidTr="00167850">
        <w:tc>
          <w:tcPr>
            <w:tcW w:w="493" w:type="dxa"/>
            <w:shd w:val="clear" w:color="auto" w:fill="auto"/>
          </w:tcPr>
          <w:p w:rsidR="000F6AC9" w:rsidRPr="003019B8" w:rsidRDefault="000F6AC9" w:rsidP="00167850">
            <w:pPr>
              <w:pStyle w:val="af0"/>
            </w:pPr>
            <w:r>
              <w:t>9</w:t>
            </w:r>
          </w:p>
        </w:tc>
        <w:tc>
          <w:tcPr>
            <w:tcW w:w="749" w:type="dxa"/>
            <w:shd w:val="clear" w:color="auto" w:fill="auto"/>
          </w:tcPr>
          <w:p w:rsidR="000F6AC9" w:rsidRPr="003019B8" w:rsidRDefault="000F6AC9" w:rsidP="009D02B4">
            <w:pPr>
              <w:pStyle w:val="af0"/>
            </w:pPr>
            <w:r>
              <w:t>811</w:t>
            </w:r>
          </w:p>
        </w:tc>
        <w:tc>
          <w:tcPr>
            <w:tcW w:w="1701" w:type="dxa"/>
            <w:shd w:val="clear" w:color="auto" w:fill="auto"/>
          </w:tcPr>
          <w:p w:rsidR="000F6AC9" w:rsidRPr="003019B8" w:rsidRDefault="000F6AC9" w:rsidP="009D02B4">
            <w:pPr>
              <w:pStyle w:val="af0"/>
            </w:pPr>
            <w:r w:rsidRPr="003019B8">
              <w:t xml:space="preserve">комитет </w:t>
            </w:r>
            <w:r>
              <w:t>здравоохранения</w:t>
            </w:r>
            <w:r w:rsidRPr="003019B8">
              <w:t xml:space="preserve"> Волгоградской области</w:t>
            </w:r>
          </w:p>
          <w:p w:rsidR="000F6AC9" w:rsidRPr="003019B8" w:rsidRDefault="000F6AC9" w:rsidP="009D02B4">
            <w:pPr>
              <w:pStyle w:val="af0"/>
            </w:pPr>
          </w:p>
        </w:tc>
        <w:tc>
          <w:tcPr>
            <w:tcW w:w="1559" w:type="dxa"/>
            <w:shd w:val="clear" w:color="auto" w:fill="auto"/>
          </w:tcPr>
          <w:p w:rsidR="000F6AC9" w:rsidRPr="006D4C59" w:rsidRDefault="000F6AC9" w:rsidP="006D4C59">
            <w:pPr>
              <w:pStyle w:val="af0"/>
              <w:jc w:val="center"/>
              <w:rPr>
                <w:b/>
                <w:lang w:val="en-US"/>
              </w:rPr>
            </w:pPr>
            <w:r w:rsidRPr="006D4C59">
              <w:rPr>
                <w:b/>
              </w:rPr>
              <w:t>2 02 25201 02 0000 150</w:t>
            </w:r>
          </w:p>
        </w:tc>
        <w:tc>
          <w:tcPr>
            <w:tcW w:w="2552" w:type="dxa"/>
            <w:shd w:val="clear" w:color="auto" w:fill="auto"/>
          </w:tcPr>
          <w:p w:rsidR="000F6AC9" w:rsidRPr="00EB0A4F" w:rsidRDefault="000F6AC9" w:rsidP="006D4C59">
            <w:pPr>
              <w:pStyle w:val="af0"/>
            </w:pPr>
            <w:r w:rsidRPr="00EB0A4F">
              <w:t>Субсидии бюджетам субъектов Российской Федерации на развитие паллиативной медицинской помощи</w:t>
            </w:r>
          </w:p>
        </w:tc>
        <w:tc>
          <w:tcPr>
            <w:tcW w:w="1297" w:type="dxa"/>
            <w:shd w:val="clear" w:color="auto" w:fill="auto"/>
          </w:tcPr>
          <w:p w:rsidR="000F6AC9" w:rsidRPr="003019B8" w:rsidRDefault="000F6AC9" w:rsidP="00167850">
            <w:pPr>
              <w:pStyle w:val="af0"/>
            </w:pPr>
          </w:p>
        </w:tc>
        <w:tc>
          <w:tcPr>
            <w:tcW w:w="2268" w:type="dxa"/>
            <w:shd w:val="clear" w:color="auto" w:fill="auto"/>
          </w:tcPr>
          <w:p w:rsidR="000F6AC9" w:rsidRPr="003019B8" w:rsidRDefault="000F6AC9" w:rsidP="00167850">
            <w:pPr>
              <w:pStyle w:val="af0"/>
            </w:pPr>
          </w:p>
        </w:tc>
        <w:tc>
          <w:tcPr>
            <w:tcW w:w="2389" w:type="dxa"/>
            <w:shd w:val="clear" w:color="auto" w:fill="auto"/>
          </w:tcPr>
          <w:p w:rsidR="000F6AC9" w:rsidRDefault="000F6AC9" w:rsidP="009D02B4">
            <w:pPr>
              <w:pStyle w:val="af0"/>
            </w:pPr>
            <w:r w:rsidRPr="008A5D78">
              <w:rPr>
                <w:lang w:eastAsia="en-US"/>
              </w:rPr>
              <w:t xml:space="preserve">Определяется на основании объема расходов </w:t>
            </w:r>
            <w:r>
              <w:rPr>
                <w:lang w:eastAsia="en-US"/>
              </w:rPr>
              <w:t>федерального</w:t>
            </w:r>
            <w:r w:rsidRPr="008A5D78">
              <w:rPr>
                <w:lang w:eastAsia="en-US"/>
              </w:rPr>
              <w:t xml:space="preserve"> бюджета Российской Федерации</w:t>
            </w:r>
          </w:p>
        </w:tc>
        <w:tc>
          <w:tcPr>
            <w:tcW w:w="2761" w:type="dxa"/>
            <w:shd w:val="clear" w:color="auto" w:fill="auto"/>
          </w:tcPr>
          <w:p w:rsidR="000F6AC9" w:rsidRPr="00803C6D" w:rsidRDefault="000F6AC9" w:rsidP="009D02B4">
            <w:pPr>
              <w:pStyle w:val="af0"/>
              <w:rPr>
                <w:b/>
              </w:rPr>
            </w:pPr>
            <w:r>
              <w:rPr>
                <w:b/>
              </w:rPr>
              <w:t>Источник данных</w:t>
            </w:r>
            <w:r w:rsidRPr="005D3B4B">
              <w:t>:</w:t>
            </w:r>
            <w:r>
              <w:t xml:space="preserve"> </w:t>
            </w:r>
            <w:r>
              <w:rPr>
                <w:lang w:eastAsia="en-US"/>
              </w:rPr>
              <w:t>нормативные правовые акты Российской Федерации</w:t>
            </w:r>
          </w:p>
        </w:tc>
      </w:tr>
      <w:tr w:rsidR="000F6AC9" w:rsidRPr="003019B8" w:rsidTr="00167850">
        <w:tc>
          <w:tcPr>
            <w:tcW w:w="493" w:type="dxa"/>
            <w:shd w:val="clear" w:color="auto" w:fill="auto"/>
          </w:tcPr>
          <w:p w:rsidR="000F6AC9" w:rsidRPr="003019B8" w:rsidRDefault="000F6AC9" w:rsidP="00167850">
            <w:pPr>
              <w:pStyle w:val="af0"/>
            </w:pPr>
            <w:r>
              <w:t>10</w:t>
            </w:r>
          </w:p>
        </w:tc>
        <w:tc>
          <w:tcPr>
            <w:tcW w:w="749" w:type="dxa"/>
            <w:shd w:val="clear" w:color="auto" w:fill="auto"/>
          </w:tcPr>
          <w:p w:rsidR="000F6AC9" w:rsidRPr="003019B8" w:rsidRDefault="000F6AC9" w:rsidP="009D02B4">
            <w:pPr>
              <w:pStyle w:val="af0"/>
            </w:pPr>
            <w:r>
              <w:t>811</w:t>
            </w:r>
          </w:p>
        </w:tc>
        <w:tc>
          <w:tcPr>
            <w:tcW w:w="1701" w:type="dxa"/>
            <w:shd w:val="clear" w:color="auto" w:fill="auto"/>
          </w:tcPr>
          <w:p w:rsidR="000F6AC9" w:rsidRPr="003019B8" w:rsidRDefault="000F6AC9" w:rsidP="009D02B4">
            <w:pPr>
              <w:pStyle w:val="af0"/>
            </w:pPr>
            <w:r w:rsidRPr="003019B8">
              <w:t xml:space="preserve">комитет </w:t>
            </w:r>
            <w:r>
              <w:t>здравоохранения</w:t>
            </w:r>
            <w:r w:rsidRPr="003019B8">
              <w:t xml:space="preserve"> Волгоградской области</w:t>
            </w:r>
          </w:p>
          <w:p w:rsidR="000F6AC9" w:rsidRPr="003019B8" w:rsidRDefault="000F6AC9" w:rsidP="009D02B4">
            <w:pPr>
              <w:pStyle w:val="af0"/>
            </w:pPr>
          </w:p>
        </w:tc>
        <w:tc>
          <w:tcPr>
            <w:tcW w:w="1559" w:type="dxa"/>
            <w:shd w:val="clear" w:color="auto" w:fill="auto"/>
          </w:tcPr>
          <w:p w:rsidR="000F6AC9" w:rsidRPr="006D4C59" w:rsidRDefault="000F6AC9" w:rsidP="006D4C59">
            <w:pPr>
              <w:pStyle w:val="af0"/>
              <w:jc w:val="center"/>
              <w:rPr>
                <w:b/>
              </w:rPr>
            </w:pPr>
            <w:r w:rsidRPr="006D4C59">
              <w:rPr>
                <w:b/>
              </w:rPr>
              <w:t>2 02 25138 02 0000 150</w:t>
            </w:r>
          </w:p>
        </w:tc>
        <w:tc>
          <w:tcPr>
            <w:tcW w:w="2552" w:type="dxa"/>
            <w:shd w:val="clear" w:color="auto" w:fill="auto"/>
          </w:tcPr>
          <w:p w:rsidR="000F6AC9" w:rsidRPr="00EB0A4F" w:rsidRDefault="000F6AC9" w:rsidP="006D4C59">
            <w:pPr>
              <w:pStyle w:val="af0"/>
            </w:pPr>
            <w:r w:rsidRPr="00EB0A4F">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w:t>
            </w:r>
            <w:r w:rsidRPr="00EB0A4F">
              <w:lastRenderedPageBreak/>
              <w:t>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297" w:type="dxa"/>
            <w:shd w:val="clear" w:color="auto" w:fill="auto"/>
          </w:tcPr>
          <w:p w:rsidR="000F6AC9" w:rsidRPr="003019B8" w:rsidRDefault="000F6AC9" w:rsidP="00167850">
            <w:pPr>
              <w:pStyle w:val="af0"/>
            </w:pPr>
          </w:p>
        </w:tc>
        <w:tc>
          <w:tcPr>
            <w:tcW w:w="2268" w:type="dxa"/>
            <w:shd w:val="clear" w:color="auto" w:fill="auto"/>
          </w:tcPr>
          <w:p w:rsidR="000F6AC9" w:rsidRPr="003019B8" w:rsidRDefault="000F6AC9" w:rsidP="00167850">
            <w:pPr>
              <w:pStyle w:val="af0"/>
            </w:pPr>
          </w:p>
        </w:tc>
        <w:tc>
          <w:tcPr>
            <w:tcW w:w="2389" w:type="dxa"/>
            <w:shd w:val="clear" w:color="auto" w:fill="auto"/>
          </w:tcPr>
          <w:p w:rsidR="000F6AC9" w:rsidRDefault="000F6AC9" w:rsidP="009D02B4">
            <w:pPr>
              <w:pStyle w:val="af0"/>
            </w:pPr>
            <w:r w:rsidRPr="008A5D78">
              <w:rPr>
                <w:lang w:eastAsia="en-US"/>
              </w:rPr>
              <w:t xml:space="preserve">Определяется на основании объема расходов </w:t>
            </w:r>
            <w:r>
              <w:rPr>
                <w:lang w:eastAsia="en-US"/>
              </w:rPr>
              <w:t>федерального</w:t>
            </w:r>
            <w:r w:rsidRPr="008A5D78">
              <w:rPr>
                <w:lang w:eastAsia="en-US"/>
              </w:rPr>
              <w:t xml:space="preserve"> бюджета Российской Федерации</w:t>
            </w:r>
          </w:p>
        </w:tc>
        <w:tc>
          <w:tcPr>
            <w:tcW w:w="2761" w:type="dxa"/>
            <w:shd w:val="clear" w:color="auto" w:fill="auto"/>
          </w:tcPr>
          <w:p w:rsidR="000F6AC9" w:rsidRPr="00803C6D" w:rsidRDefault="000F6AC9" w:rsidP="009D02B4">
            <w:pPr>
              <w:pStyle w:val="af0"/>
              <w:rPr>
                <w:b/>
              </w:rPr>
            </w:pPr>
            <w:r>
              <w:rPr>
                <w:b/>
              </w:rPr>
              <w:t>Источник данных</w:t>
            </w:r>
            <w:r w:rsidRPr="005D3B4B">
              <w:t>:</w:t>
            </w:r>
            <w:r>
              <w:t xml:space="preserve"> </w:t>
            </w:r>
            <w:r>
              <w:rPr>
                <w:lang w:eastAsia="en-US"/>
              </w:rPr>
              <w:t>нормативные правовые акты Российской Федерации</w:t>
            </w:r>
          </w:p>
        </w:tc>
      </w:tr>
      <w:tr w:rsidR="000F6AC9" w:rsidRPr="003019B8" w:rsidTr="00167850">
        <w:tc>
          <w:tcPr>
            <w:tcW w:w="493" w:type="dxa"/>
            <w:shd w:val="clear" w:color="auto" w:fill="auto"/>
          </w:tcPr>
          <w:p w:rsidR="000F6AC9" w:rsidRPr="003019B8" w:rsidRDefault="000F6AC9" w:rsidP="00167850">
            <w:pPr>
              <w:pStyle w:val="af0"/>
            </w:pPr>
            <w:r>
              <w:t>11</w:t>
            </w:r>
          </w:p>
        </w:tc>
        <w:tc>
          <w:tcPr>
            <w:tcW w:w="749" w:type="dxa"/>
            <w:shd w:val="clear" w:color="auto" w:fill="auto"/>
          </w:tcPr>
          <w:p w:rsidR="000F6AC9" w:rsidRPr="003019B8" w:rsidRDefault="000F6AC9" w:rsidP="009D02B4">
            <w:pPr>
              <w:pStyle w:val="af0"/>
            </w:pPr>
            <w:r>
              <w:t>811</w:t>
            </w:r>
          </w:p>
        </w:tc>
        <w:tc>
          <w:tcPr>
            <w:tcW w:w="1701" w:type="dxa"/>
            <w:shd w:val="clear" w:color="auto" w:fill="auto"/>
          </w:tcPr>
          <w:p w:rsidR="000F6AC9" w:rsidRPr="003019B8" w:rsidRDefault="000F6AC9" w:rsidP="009D02B4">
            <w:pPr>
              <w:pStyle w:val="af0"/>
            </w:pPr>
            <w:r w:rsidRPr="003019B8">
              <w:t xml:space="preserve">комитет </w:t>
            </w:r>
            <w:r>
              <w:t>здравоохранения</w:t>
            </w:r>
            <w:r w:rsidRPr="003019B8">
              <w:t xml:space="preserve"> Волгоградской области</w:t>
            </w:r>
          </w:p>
          <w:p w:rsidR="000F6AC9" w:rsidRPr="003019B8" w:rsidRDefault="000F6AC9" w:rsidP="009D02B4">
            <w:pPr>
              <w:pStyle w:val="af0"/>
            </w:pPr>
          </w:p>
        </w:tc>
        <w:tc>
          <w:tcPr>
            <w:tcW w:w="1559" w:type="dxa"/>
            <w:shd w:val="clear" w:color="auto" w:fill="auto"/>
          </w:tcPr>
          <w:p w:rsidR="000F6AC9" w:rsidRPr="006D4C59" w:rsidRDefault="000F6AC9" w:rsidP="006D4C59">
            <w:pPr>
              <w:pStyle w:val="af0"/>
              <w:jc w:val="center"/>
              <w:rPr>
                <w:b/>
                <w:lang w:val="en-US"/>
              </w:rPr>
            </w:pPr>
            <w:r w:rsidRPr="006D4C59">
              <w:rPr>
                <w:b/>
              </w:rPr>
              <w:t>2 02 25586 02 0000 150</w:t>
            </w:r>
          </w:p>
        </w:tc>
        <w:tc>
          <w:tcPr>
            <w:tcW w:w="2552" w:type="dxa"/>
            <w:shd w:val="clear" w:color="auto" w:fill="auto"/>
          </w:tcPr>
          <w:p w:rsidR="000F6AC9" w:rsidRPr="00EB0A4F" w:rsidRDefault="000F6AC9" w:rsidP="006D4C59">
            <w:pPr>
              <w:pStyle w:val="af0"/>
            </w:pPr>
            <w:r w:rsidRPr="00EB0A4F">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297" w:type="dxa"/>
            <w:shd w:val="clear" w:color="auto" w:fill="auto"/>
          </w:tcPr>
          <w:p w:rsidR="000F6AC9" w:rsidRPr="003019B8" w:rsidRDefault="000F6AC9" w:rsidP="00167850">
            <w:pPr>
              <w:pStyle w:val="af0"/>
            </w:pPr>
          </w:p>
        </w:tc>
        <w:tc>
          <w:tcPr>
            <w:tcW w:w="2268" w:type="dxa"/>
            <w:shd w:val="clear" w:color="auto" w:fill="auto"/>
          </w:tcPr>
          <w:p w:rsidR="000F6AC9" w:rsidRPr="003019B8" w:rsidRDefault="000F6AC9" w:rsidP="00167850">
            <w:pPr>
              <w:pStyle w:val="af0"/>
            </w:pPr>
          </w:p>
        </w:tc>
        <w:tc>
          <w:tcPr>
            <w:tcW w:w="2389" w:type="dxa"/>
            <w:shd w:val="clear" w:color="auto" w:fill="auto"/>
          </w:tcPr>
          <w:p w:rsidR="000F6AC9" w:rsidRDefault="000F6AC9" w:rsidP="009D02B4">
            <w:pPr>
              <w:pStyle w:val="af0"/>
            </w:pPr>
            <w:r w:rsidRPr="008A5D78">
              <w:rPr>
                <w:lang w:eastAsia="en-US"/>
              </w:rPr>
              <w:t xml:space="preserve">Определяется на основании объема расходов </w:t>
            </w:r>
            <w:r>
              <w:rPr>
                <w:lang w:eastAsia="en-US"/>
              </w:rPr>
              <w:t>федерального</w:t>
            </w:r>
            <w:r w:rsidRPr="008A5D78">
              <w:rPr>
                <w:lang w:eastAsia="en-US"/>
              </w:rPr>
              <w:t xml:space="preserve"> бюджета Российской Федерации</w:t>
            </w:r>
          </w:p>
        </w:tc>
        <w:tc>
          <w:tcPr>
            <w:tcW w:w="2761" w:type="dxa"/>
            <w:shd w:val="clear" w:color="auto" w:fill="auto"/>
          </w:tcPr>
          <w:p w:rsidR="000F6AC9" w:rsidRPr="00803C6D" w:rsidRDefault="000F6AC9" w:rsidP="009D02B4">
            <w:pPr>
              <w:pStyle w:val="af0"/>
              <w:rPr>
                <w:b/>
              </w:rPr>
            </w:pPr>
            <w:r>
              <w:rPr>
                <w:b/>
              </w:rPr>
              <w:t>Источник данных</w:t>
            </w:r>
            <w:r w:rsidRPr="005D3B4B">
              <w:t>:</w:t>
            </w:r>
            <w:r>
              <w:t xml:space="preserve"> </w:t>
            </w:r>
            <w:r>
              <w:rPr>
                <w:lang w:eastAsia="en-US"/>
              </w:rPr>
              <w:t>нормативные правовые акты Российской Федерации</w:t>
            </w:r>
          </w:p>
        </w:tc>
      </w:tr>
      <w:tr w:rsidR="000F6AC9" w:rsidRPr="003019B8" w:rsidTr="00167850">
        <w:tc>
          <w:tcPr>
            <w:tcW w:w="493" w:type="dxa"/>
            <w:shd w:val="clear" w:color="auto" w:fill="auto"/>
          </w:tcPr>
          <w:p w:rsidR="000F6AC9" w:rsidRPr="003019B8" w:rsidRDefault="000F6AC9" w:rsidP="00167850">
            <w:pPr>
              <w:pStyle w:val="af0"/>
            </w:pPr>
            <w:r>
              <w:t>12</w:t>
            </w:r>
          </w:p>
        </w:tc>
        <w:tc>
          <w:tcPr>
            <w:tcW w:w="749" w:type="dxa"/>
            <w:shd w:val="clear" w:color="auto" w:fill="auto"/>
          </w:tcPr>
          <w:p w:rsidR="000F6AC9" w:rsidRPr="003019B8" w:rsidRDefault="000F6AC9" w:rsidP="009D02B4">
            <w:pPr>
              <w:pStyle w:val="af0"/>
            </w:pPr>
            <w:r>
              <w:t>811</w:t>
            </w:r>
          </w:p>
        </w:tc>
        <w:tc>
          <w:tcPr>
            <w:tcW w:w="1701" w:type="dxa"/>
            <w:shd w:val="clear" w:color="auto" w:fill="auto"/>
          </w:tcPr>
          <w:p w:rsidR="000F6AC9" w:rsidRPr="003019B8" w:rsidRDefault="000F6AC9" w:rsidP="009D02B4">
            <w:pPr>
              <w:pStyle w:val="af0"/>
            </w:pPr>
            <w:r w:rsidRPr="003019B8">
              <w:t xml:space="preserve">комитет </w:t>
            </w:r>
            <w:r>
              <w:t>здравоохранения</w:t>
            </w:r>
            <w:r w:rsidRPr="003019B8">
              <w:t xml:space="preserve"> Волгоградской области</w:t>
            </w:r>
          </w:p>
          <w:p w:rsidR="000F6AC9" w:rsidRPr="003019B8" w:rsidRDefault="000F6AC9" w:rsidP="009D02B4">
            <w:pPr>
              <w:pStyle w:val="af0"/>
            </w:pPr>
          </w:p>
        </w:tc>
        <w:tc>
          <w:tcPr>
            <w:tcW w:w="1559" w:type="dxa"/>
            <w:shd w:val="clear" w:color="auto" w:fill="auto"/>
          </w:tcPr>
          <w:p w:rsidR="000F6AC9" w:rsidRPr="006D4C59" w:rsidRDefault="000F6AC9" w:rsidP="006D4C59">
            <w:pPr>
              <w:pStyle w:val="af0"/>
              <w:jc w:val="center"/>
              <w:rPr>
                <w:b/>
                <w:lang w:val="en-US"/>
              </w:rPr>
            </w:pPr>
            <w:r w:rsidRPr="006D4C59">
              <w:rPr>
                <w:b/>
              </w:rPr>
              <w:t>2 02 25365 02 0000 150</w:t>
            </w:r>
          </w:p>
        </w:tc>
        <w:tc>
          <w:tcPr>
            <w:tcW w:w="2552" w:type="dxa"/>
            <w:shd w:val="clear" w:color="auto" w:fill="auto"/>
          </w:tcPr>
          <w:p w:rsidR="000F6AC9" w:rsidRPr="00EB0A4F" w:rsidRDefault="000F6AC9" w:rsidP="006D4C59">
            <w:pPr>
              <w:pStyle w:val="af0"/>
            </w:pPr>
            <w:r w:rsidRPr="00EB0A4F">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1297" w:type="dxa"/>
            <w:shd w:val="clear" w:color="auto" w:fill="auto"/>
          </w:tcPr>
          <w:p w:rsidR="000F6AC9" w:rsidRPr="003019B8" w:rsidRDefault="000F6AC9" w:rsidP="00167850">
            <w:pPr>
              <w:pStyle w:val="af0"/>
            </w:pPr>
          </w:p>
        </w:tc>
        <w:tc>
          <w:tcPr>
            <w:tcW w:w="2268" w:type="dxa"/>
            <w:shd w:val="clear" w:color="auto" w:fill="auto"/>
          </w:tcPr>
          <w:p w:rsidR="000F6AC9" w:rsidRPr="003019B8" w:rsidRDefault="000F6AC9" w:rsidP="00167850">
            <w:pPr>
              <w:pStyle w:val="af0"/>
            </w:pPr>
          </w:p>
        </w:tc>
        <w:tc>
          <w:tcPr>
            <w:tcW w:w="2389" w:type="dxa"/>
            <w:shd w:val="clear" w:color="auto" w:fill="auto"/>
          </w:tcPr>
          <w:p w:rsidR="000F6AC9" w:rsidRDefault="000F6AC9" w:rsidP="009D02B4">
            <w:pPr>
              <w:pStyle w:val="af0"/>
            </w:pPr>
            <w:r w:rsidRPr="008A5D78">
              <w:rPr>
                <w:lang w:eastAsia="en-US"/>
              </w:rPr>
              <w:t xml:space="preserve">Определяется на основании объема расходов </w:t>
            </w:r>
            <w:r>
              <w:rPr>
                <w:lang w:eastAsia="en-US"/>
              </w:rPr>
              <w:t>федерального</w:t>
            </w:r>
            <w:r w:rsidRPr="008A5D78">
              <w:rPr>
                <w:lang w:eastAsia="en-US"/>
              </w:rPr>
              <w:t xml:space="preserve"> бюджета Российской Федерации</w:t>
            </w:r>
          </w:p>
        </w:tc>
        <w:tc>
          <w:tcPr>
            <w:tcW w:w="2761" w:type="dxa"/>
            <w:shd w:val="clear" w:color="auto" w:fill="auto"/>
          </w:tcPr>
          <w:p w:rsidR="000F6AC9" w:rsidRPr="00803C6D" w:rsidRDefault="000F6AC9" w:rsidP="009D02B4">
            <w:pPr>
              <w:pStyle w:val="af0"/>
              <w:rPr>
                <w:b/>
              </w:rPr>
            </w:pPr>
            <w:r>
              <w:rPr>
                <w:b/>
              </w:rPr>
              <w:t>Источник данных</w:t>
            </w:r>
            <w:r w:rsidRPr="005D3B4B">
              <w:t>:</w:t>
            </w:r>
            <w:r>
              <w:t xml:space="preserve"> </w:t>
            </w:r>
            <w:r>
              <w:rPr>
                <w:lang w:eastAsia="en-US"/>
              </w:rPr>
              <w:t>нормативные правовые акты Российской Федерации</w:t>
            </w:r>
          </w:p>
        </w:tc>
      </w:tr>
      <w:tr w:rsidR="000F6AC9" w:rsidRPr="003019B8" w:rsidTr="00167850">
        <w:tc>
          <w:tcPr>
            <w:tcW w:w="493" w:type="dxa"/>
            <w:shd w:val="clear" w:color="auto" w:fill="auto"/>
          </w:tcPr>
          <w:p w:rsidR="000F6AC9" w:rsidRPr="003019B8" w:rsidRDefault="000F6AC9" w:rsidP="00167850">
            <w:pPr>
              <w:pStyle w:val="af0"/>
            </w:pPr>
            <w:r>
              <w:t>13</w:t>
            </w:r>
          </w:p>
        </w:tc>
        <w:tc>
          <w:tcPr>
            <w:tcW w:w="749" w:type="dxa"/>
            <w:shd w:val="clear" w:color="auto" w:fill="auto"/>
          </w:tcPr>
          <w:p w:rsidR="000F6AC9" w:rsidRPr="003019B8" w:rsidRDefault="000F6AC9" w:rsidP="009D02B4">
            <w:pPr>
              <w:pStyle w:val="af0"/>
            </w:pPr>
            <w:r>
              <w:t>811</w:t>
            </w:r>
          </w:p>
        </w:tc>
        <w:tc>
          <w:tcPr>
            <w:tcW w:w="1701" w:type="dxa"/>
            <w:shd w:val="clear" w:color="auto" w:fill="auto"/>
          </w:tcPr>
          <w:p w:rsidR="000F6AC9" w:rsidRPr="003019B8" w:rsidRDefault="000F6AC9" w:rsidP="009D02B4">
            <w:pPr>
              <w:pStyle w:val="af0"/>
            </w:pPr>
            <w:r w:rsidRPr="003019B8">
              <w:t xml:space="preserve">комитет </w:t>
            </w:r>
            <w:r>
              <w:t>здравоохранения</w:t>
            </w:r>
            <w:r w:rsidRPr="003019B8">
              <w:t xml:space="preserve"> Волгоградской области</w:t>
            </w:r>
          </w:p>
          <w:p w:rsidR="000F6AC9" w:rsidRPr="003019B8" w:rsidRDefault="000F6AC9" w:rsidP="009D02B4">
            <w:pPr>
              <w:pStyle w:val="af0"/>
            </w:pPr>
          </w:p>
        </w:tc>
        <w:tc>
          <w:tcPr>
            <w:tcW w:w="1559" w:type="dxa"/>
            <w:shd w:val="clear" w:color="auto" w:fill="auto"/>
          </w:tcPr>
          <w:p w:rsidR="000F6AC9" w:rsidRPr="006D4C59" w:rsidRDefault="000F6AC9" w:rsidP="006D4C59">
            <w:pPr>
              <w:pStyle w:val="af0"/>
              <w:jc w:val="center"/>
              <w:rPr>
                <w:b/>
                <w:lang w:val="en-US"/>
              </w:rPr>
            </w:pPr>
            <w:r w:rsidRPr="006D4C59">
              <w:rPr>
                <w:b/>
              </w:rPr>
              <w:t>2 02 45190 02 0000 150</w:t>
            </w:r>
          </w:p>
        </w:tc>
        <w:tc>
          <w:tcPr>
            <w:tcW w:w="2552" w:type="dxa"/>
            <w:shd w:val="clear" w:color="auto" w:fill="auto"/>
          </w:tcPr>
          <w:p w:rsidR="000F6AC9" w:rsidRPr="00EB0A4F" w:rsidRDefault="000F6AC9" w:rsidP="006D4C59">
            <w:pPr>
              <w:pStyle w:val="af0"/>
            </w:pPr>
            <w:r w:rsidRPr="00EB0A4F">
              <w:t xml:space="preserve">Межбюджетные трансферты, передаваемые бюджетам субъектов Российской Федерации на переоснащение медицинских организаций, оказывающих </w:t>
            </w:r>
            <w:r w:rsidRPr="00EB0A4F">
              <w:lastRenderedPageBreak/>
              <w:t>медицинскую помощь больным с онкологическими заболеваниями</w:t>
            </w:r>
          </w:p>
        </w:tc>
        <w:tc>
          <w:tcPr>
            <w:tcW w:w="1297" w:type="dxa"/>
            <w:shd w:val="clear" w:color="auto" w:fill="auto"/>
          </w:tcPr>
          <w:p w:rsidR="000F6AC9" w:rsidRPr="003019B8" w:rsidRDefault="000F6AC9" w:rsidP="00167850">
            <w:pPr>
              <w:pStyle w:val="af0"/>
            </w:pPr>
          </w:p>
        </w:tc>
        <w:tc>
          <w:tcPr>
            <w:tcW w:w="2268" w:type="dxa"/>
            <w:shd w:val="clear" w:color="auto" w:fill="auto"/>
          </w:tcPr>
          <w:p w:rsidR="000F6AC9" w:rsidRPr="003019B8" w:rsidRDefault="000F6AC9" w:rsidP="00167850">
            <w:pPr>
              <w:pStyle w:val="af0"/>
            </w:pPr>
          </w:p>
        </w:tc>
        <w:tc>
          <w:tcPr>
            <w:tcW w:w="2389" w:type="dxa"/>
            <w:shd w:val="clear" w:color="auto" w:fill="auto"/>
          </w:tcPr>
          <w:p w:rsidR="000F6AC9" w:rsidRDefault="000F6AC9" w:rsidP="009D02B4">
            <w:pPr>
              <w:pStyle w:val="af0"/>
            </w:pPr>
            <w:r w:rsidRPr="008A5D78">
              <w:rPr>
                <w:lang w:eastAsia="en-US"/>
              </w:rPr>
              <w:t xml:space="preserve">Определяется на основании объема расходов </w:t>
            </w:r>
            <w:r>
              <w:rPr>
                <w:lang w:eastAsia="en-US"/>
              </w:rPr>
              <w:t>федерального</w:t>
            </w:r>
            <w:r w:rsidRPr="008A5D78">
              <w:rPr>
                <w:lang w:eastAsia="en-US"/>
              </w:rPr>
              <w:t xml:space="preserve"> бюджета Российской Федерации</w:t>
            </w:r>
          </w:p>
        </w:tc>
        <w:tc>
          <w:tcPr>
            <w:tcW w:w="2761" w:type="dxa"/>
            <w:shd w:val="clear" w:color="auto" w:fill="auto"/>
          </w:tcPr>
          <w:p w:rsidR="000F6AC9" w:rsidRPr="00803C6D" w:rsidRDefault="000F6AC9" w:rsidP="009D02B4">
            <w:pPr>
              <w:pStyle w:val="af0"/>
              <w:rPr>
                <w:b/>
              </w:rPr>
            </w:pPr>
            <w:r>
              <w:rPr>
                <w:b/>
              </w:rPr>
              <w:t>Источник данных</w:t>
            </w:r>
            <w:r w:rsidRPr="005D3B4B">
              <w:t>:</w:t>
            </w:r>
            <w:r>
              <w:t xml:space="preserve"> </w:t>
            </w:r>
            <w:r>
              <w:rPr>
                <w:lang w:eastAsia="en-US"/>
              </w:rPr>
              <w:t>нормативные правовые акты Российской Федерации</w:t>
            </w:r>
          </w:p>
        </w:tc>
      </w:tr>
      <w:tr w:rsidR="000F6AC9" w:rsidRPr="003019B8" w:rsidTr="00167850">
        <w:tc>
          <w:tcPr>
            <w:tcW w:w="493" w:type="dxa"/>
            <w:shd w:val="clear" w:color="auto" w:fill="auto"/>
          </w:tcPr>
          <w:p w:rsidR="000F6AC9" w:rsidRPr="003019B8" w:rsidRDefault="000F6AC9" w:rsidP="00167850">
            <w:pPr>
              <w:pStyle w:val="af0"/>
            </w:pPr>
            <w:r>
              <w:t>14</w:t>
            </w:r>
          </w:p>
        </w:tc>
        <w:tc>
          <w:tcPr>
            <w:tcW w:w="749" w:type="dxa"/>
            <w:shd w:val="clear" w:color="auto" w:fill="auto"/>
          </w:tcPr>
          <w:p w:rsidR="000F6AC9" w:rsidRPr="003019B8" w:rsidRDefault="000F6AC9" w:rsidP="009D02B4">
            <w:pPr>
              <w:pStyle w:val="af0"/>
            </w:pPr>
            <w:r>
              <w:t>811</w:t>
            </w:r>
          </w:p>
        </w:tc>
        <w:tc>
          <w:tcPr>
            <w:tcW w:w="1701" w:type="dxa"/>
            <w:shd w:val="clear" w:color="auto" w:fill="auto"/>
          </w:tcPr>
          <w:p w:rsidR="000F6AC9" w:rsidRPr="003019B8" w:rsidRDefault="000F6AC9" w:rsidP="009D02B4">
            <w:pPr>
              <w:pStyle w:val="af0"/>
            </w:pPr>
            <w:r w:rsidRPr="003019B8">
              <w:t xml:space="preserve">комитет </w:t>
            </w:r>
            <w:r>
              <w:t>здравоохранения</w:t>
            </w:r>
            <w:r w:rsidRPr="003019B8">
              <w:t xml:space="preserve"> Волгоградской области</w:t>
            </w:r>
          </w:p>
          <w:p w:rsidR="000F6AC9" w:rsidRPr="003019B8" w:rsidRDefault="000F6AC9" w:rsidP="009D02B4">
            <w:pPr>
              <w:pStyle w:val="af0"/>
            </w:pPr>
          </w:p>
        </w:tc>
        <w:tc>
          <w:tcPr>
            <w:tcW w:w="1559" w:type="dxa"/>
            <w:shd w:val="clear" w:color="auto" w:fill="auto"/>
          </w:tcPr>
          <w:p w:rsidR="000F6AC9" w:rsidRPr="006D4C59" w:rsidRDefault="000F6AC9" w:rsidP="006D4C59">
            <w:pPr>
              <w:pStyle w:val="af0"/>
              <w:jc w:val="center"/>
              <w:rPr>
                <w:b/>
              </w:rPr>
            </w:pPr>
            <w:r w:rsidRPr="006D4C59">
              <w:rPr>
                <w:b/>
              </w:rPr>
              <w:t>2 02 25190 02 0000 150</w:t>
            </w:r>
          </w:p>
        </w:tc>
        <w:tc>
          <w:tcPr>
            <w:tcW w:w="2552" w:type="dxa"/>
            <w:shd w:val="clear" w:color="auto" w:fill="auto"/>
          </w:tcPr>
          <w:p w:rsidR="000F6AC9" w:rsidRPr="00EB0A4F" w:rsidRDefault="000F6AC9" w:rsidP="006D4C59">
            <w:pPr>
              <w:pStyle w:val="af0"/>
            </w:pPr>
            <w:r w:rsidRPr="00EB0A4F">
              <w:t>Субсидии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1297" w:type="dxa"/>
            <w:shd w:val="clear" w:color="auto" w:fill="auto"/>
          </w:tcPr>
          <w:p w:rsidR="000F6AC9" w:rsidRPr="003019B8" w:rsidRDefault="000F6AC9" w:rsidP="00167850">
            <w:pPr>
              <w:pStyle w:val="af0"/>
            </w:pPr>
          </w:p>
        </w:tc>
        <w:tc>
          <w:tcPr>
            <w:tcW w:w="2268" w:type="dxa"/>
            <w:shd w:val="clear" w:color="auto" w:fill="auto"/>
          </w:tcPr>
          <w:p w:rsidR="000F6AC9" w:rsidRPr="003019B8" w:rsidRDefault="000F6AC9" w:rsidP="00167850">
            <w:pPr>
              <w:pStyle w:val="af0"/>
            </w:pPr>
          </w:p>
        </w:tc>
        <w:tc>
          <w:tcPr>
            <w:tcW w:w="2389" w:type="dxa"/>
            <w:shd w:val="clear" w:color="auto" w:fill="auto"/>
          </w:tcPr>
          <w:p w:rsidR="000F6AC9" w:rsidRDefault="000F6AC9" w:rsidP="009D02B4">
            <w:pPr>
              <w:pStyle w:val="af0"/>
            </w:pPr>
            <w:r w:rsidRPr="008A5D78">
              <w:rPr>
                <w:lang w:eastAsia="en-US"/>
              </w:rPr>
              <w:t xml:space="preserve">Определяется на основании объема расходов </w:t>
            </w:r>
            <w:r>
              <w:rPr>
                <w:lang w:eastAsia="en-US"/>
              </w:rPr>
              <w:t>федерального</w:t>
            </w:r>
            <w:r w:rsidRPr="008A5D78">
              <w:rPr>
                <w:lang w:eastAsia="en-US"/>
              </w:rPr>
              <w:t xml:space="preserve"> бюджета Российской Федерации</w:t>
            </w:r>
          </w:p>
        </w:tc>
        <w:tc>
          <w:tcPr>
            <w:tcW w:w="2761" w:type="dxa"/>
            <w:shd w:val="clear" w:color="auto" w:fill="auto"/>
          </w:tcPr>
          <w:p w:rsidR="000F6AC9" w:rsidRPr="00803C6D" w:rsidRDefault="000F6AC9" w:rsidP="009D02B4">
            <w:pPr>
              <w:pStyle w:val="af0"/>
              <w:rPr>
                <w:b/>
              </w:rPr>
            </w:pPr>
            <w:r>
              <w:rPr>
                <w:b/>
              </w:rPr>
              <w:t>Источник данных</w:t>
            </w:r>
            <w:r w:rsidRPr="005D3B4B">
              <w:t>:</w:t>
            </w:r>
            <w:r>
              <w:t xml:space="preserve"> </w:t>
            </w:r>
            <w:r>
              <w:rPr>
                <w:lang w:eastAsia="en-US"/>
              </w:rPr>
              <w:t>нормативные правовые акты Российской Федерации</w:t>
            </w:r>
          </w:p>
        </w:tc>
      </w:tr>
      <w:tr w:rsidR="000F6AC9" w:rsidRPr="003019B8" w:rsidTr="00167850">
        <w:tc>
          <w:tcPr>
            <w:tcW w:w="493" w:type="dxa"/>
            <w:shd w:val="clear" w:color="auto" w:fill="auto"/>
          </w:tcPr>
          <w:p w:rsidR="000F6AC9" w:rsidRPr="003019B8" w:rsidRDefault="000F6AC9" w:rsidP="00167850">
            <w:pPr>
              <w:pStyle w:val="af0"/>
            </w:pPr>
            <w:r>
              <w:t>15</w:t>
            </w:r>
          </w:p>
        </w:tc>
        <w:tc>
          <w:tcPr>
            <w:tcW w:w="749" w:type="dxa"/>
            <w:shd w:val="clear" w:color="auto" w:fill="auto"/>
          </w:tcPr>
          <w:p w:rsidR="000F6AC9" w:rsidRPr="003019B8" w:rsidRDefault="000F6AC9" w:rsidP="009D02B4">
            <w:pPr>
              <w:pStyle w:val="af0"/>
            </w:pPr>
            <w:r>
              <w:t>811</w:t>
            </w:r>
          </w:p>
        </w:tc>
        <w:tc>
          <w:tcPr>
            <w:tcW w:w="1701" w:type="dxa"/>
            <w:shd w:val="clear" w:color="auto" w:fill="auto"/>
          </w:tcPr>
          <w:p w:rsidR="000F6AC9" w:rsidRPr="003019B8" w:rsidRDefault="000F6AC9" w:rsidP="009D02B4">
            <w:pPr>
              <w:pStyle w:val="af0"/>
            </w:pPr>
            <w:r w:rsidRPr="003019B8">
              <w:t xml:space="preserve">комитет </w:t>
            </w:r>
            <w:r>
              <w:t>здравоохранения</w:t>
            </w:r>
            <w:r w:rsidRPr="003019B8">
              <w:t xml:space="preserve"> Волгоградской области</w:t>
            </w:r>
          </w:p>
          <w:p w:rsidR="000F6AC9" w:rsidRPr="003019B8" w:rsidRDefault="000F6AC9" w:rsidP="009D02B4">
            <w:pPr>
              <w:pStyle w:val="af0"/>
            </w:pPr>
          </w:p>
        </w:tc>
        <w:tc>
          <w:tcPr>
            <w:tcW w:w="1559" w:type="dxa"/>
            <w:shd w:val="clear" w:color="auto" w:fill="auto"/>
          </w:tcPr>
          <w:p w:rsidR="000F6AC9" w:rsidRPr="006D4C59" w:rsidRDefault="000F6AC9" w:rsidP="006D4C59">
            <w:pPr>
              <w:pStyle w:val="af0"/>
              <w:jc w:val="center"/>
              <w:rPr>
                <w:b/>
              </w:rPr>
            </w:pPr>
            <w:r w:rsidRPr="006D4C59">
              <w:rPr>
                <w:b/>
              </w:rPr>
              <w:t>2 02 25192 02 0000 150</w:t>
            </w:r>
          </w:p>
        </w:tc>
        <w:tc>
          <w:tcPr>
            <w:tcW w:w="2552" w:type="dxa"/>
            <w:shd w:val="clear" w:color="auto" w:fill="auto"/>
          </w:tcPr>
          <w:p w:rsidR="000F6AC9" w:rsidRPr="00EB0A4F" w:rsidRDefault="000F6AC9" w:rsidP="006D4C59">
            <w:pPr>
              <w:pStyle w:val="af0"/>
            </w:pPr>
            <w:r w:rsidRPr="00EB0A4F">
              <w:t>Субсидии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1297" w:type="dxa"/>
            <w:shd w:val="clear" w:color="auto" w:fill="auto"/>
          </w:tcPr>
          <w:p w:rsidR="000F6AC9" w:rsidRPr="003019B8" w:rsidRDefault="000F6AC9" w:rsidP="00167850">
            <w:pPr>
              <w:pStyle w:val="af0"/>
            </w:pPr>
          </w:p>
        </w:tc>
        <w:tc>
          <w:tcPr>
            <w:tcW w:w="2268" w:type="dxa"/>
            <w:shd w:val="clear" w:color="auto" w:fill="auto"/>
          </w:tcPr>
          <w:p w:rsidR="000F6AC9" w:rsidRPr="003019B8" w:rsidRDefault="000F6AC9" w:rsidP="00167850">
            <w:pPr>
              <w:pStyle w:val="af0"/>
            </w:pPr>
          </w:p>
        </w:tc>
        <w:tc>
          <w:tcPr>
            <w:tcW w:w="2389" w:type="dxa"/>
            <w:shd w:val="clear" w:color="auto" w:fill="auto"/>
          </w:tcPr>
          <w:p w:rsidR="000F6AC9" w:rsidRDefault="000F6AC9" w:rsidP="009D02B4">
            <w:pPr>
              <w:pStyle w:val="af0"/>
            </w:pPr>
            <w:r w:rsidRPr="008A5D78">
              <w:rPr>
                <w:lang w:eastAsia="en-US"/>
              </w:rPr>
              <w:t xml:space="preserve">Определяется на основании объема расходов </w:t>
            </w:r>
            <w:r>
              <w:rPr>
                <w:lang w:eastAsia="en-US"/>
              </w:rPr>
              <w:t>федерального</w:t>
            </w:r>
            <w:r w:rsidRPr="008A5D78">
              <w:rPr>
                <w:lang w:eastAsia="en-US"/>
              </w:rPr>
              <w:t xml:space="preserve"> бюджета Российской Федерации</w:t>
            </w:r>
          </w:p>
        </w:tc>
        <w:tc>
          <w:tcPr>
            <w:tcW w:w="2761" w:type="dxa"/>
            <w:shd w:val="clear" w:color="auto" w:fill="auto"/>
          </w:tcPr>
          <w:p w:rsidR="000F6AC9" w:rsidRPr="00803C6D" w:rsidRDefault="000F6AC9" w:rsidP="009D02B4">
            <w:pPr>
              <w:pStyle w:val="af0"/>
              <w:rPr>
                <w:b/>
              </w:rPr>
            </w:pPr>
            <w:r>
              <w:rPr>
                <w:b/>
              </w:rPr>
              <w:t>Источник данных</w:t>
            </w:r>
            <w:r w:rsidRPr="005D3B4B">
              <w:t>:</w:t>
            </w:r>
            <w:r>
              <w:t xml:space="preserve"> </w:t>
            </w:r>
            <w:r>
              <w:rPr>
                <w:lang w:eastAsia="en-US"/>
              </w:rPr>
              <w:t>нормативные правовые акты Российской Федерации</w:t>
            </w:r>
          </w:p>
        </w:tc>
      </w:tr>
      <w:tr w:rsidR="000F6AC9" w:rsidRPr="003019B8" w:rsidTr="00167850">
        <w:tc>
          <w:tcPr>
            <w:tcW w:w="493" w:type="dxa"/>
            <w:shd w:val="clear" w:color="auto" w:fill="auto"/>
          </w:tcPr>
          <w:p w:rsidR="000F6AC9" w:rsidRDefault="000F6AC9" w:rsidP="00167850">
            <w:pPr>
              <w:pStyle w:val="af0"/>
            </w:pPr>
            <w:r>
              <w:t>16</w:t>
            </w:r>
          </w:p>
        </w:tc>
        <w:tc>
          <w:tcPr>
            <w:tcW w:w="749" w:type="dxa"/>
            <w:shd w:val="clear" w:color="auto" w:fill="auto"/>
          </w:tcPr>
          <w:p w:rsidR="000F6AC9" w:rsidRPr="003019B8" w:rsidRDefault="000F6AC9" w:rsidP="009D02B4">
            <w:pPr>
              <w:pStyle w:val="af0"/>
            </w:pPr>
            <w:r>
              <w:t>811</w:t>
            </w:r>
          </w:p>
        </w:tc>
        <w:tc>
          <w:tcPr>
            <w:tcW w:w="1701" w:type="dxa"/>
            <w:shd w:val="clear" w:color="auto" w:fill="auto"/>
          </w:tcPr>
          <w:p w:rsidR="000F6AC9" w:rsidRPr="003019B8" w:rsidRDefault="000F6AC9" w:rsidP="009D02B4">
            <w:pPr>
              <w:pStyle w:val="af0"/>
            </w:pPr>
            <w:r w:rsidRPr="003019B8">
              <w:t xml:space="preserve">комитет </w:t>
            </w:r>
            <w:r>
              <w:t>здравоохранения</w:t>
            </w:r>
            <w:r w:rsidRPr="003019B8">
              <w:t xml:space="preserve"> Волгоградской области</w:t>
            </w:r>
          </w:p>
          <w:p w:rsidR="000F6AC9" w:rsidRPr="003019B8" w:rsidRDefault="000F6AC9" w:rsidP="009D02B4">
            <w:pPr>
              <w:pStyle w:val="af0"/>
            </w:pPr>
          </w:p>
        </w:tc>
        <w:tc>
          <w:tcPr>
            <w:tcW w:w="1559" w:type="dxa"/>
            <w:shd w:val="clear" w:color="auto" w:fill="auto"/>
          </w:tcPr>
          <w:p w:rsidR="000F6AC9" w:rsidRPr="006D4C59" w:rsidRDefault="000F6AC9" w:rsidP="006D4C59">
            <w:pPr>
              <w:pStyle w:val="af0"/>
              <w:jc w:val="center"/>
              <w:rPr>
                <w:b/>
              </w:rPr>
            </w:pPr>
            <w:r w:rsidRPr="006D4C59">
              <w:rPr>
                <w:b/>
              </w:rPr>
              <w:t>2 02 45192 02 0000 150</w:t>
            </w:r>
          </w:p>
        </w:tc>
        <w:tc>
          <w:tcPr>
            <w:tcW w:w="2552" w:type="dxa"/>
            <w:shd w:val="clear" w:color="auto" w:fill="auto"/>
          </w:tcPr>
          <w:p w:rsidR="000F6AC9" w:rsidRPr="00EB0A4F" w:rsidRDefault="000F6AC9" w:rsidP="006D4C59">
            <w:pPr>
              <w:pStyle w:val="af0"/>
            </w:pPr>
            <w:r w:rsidRPr="00EB0A4F">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1297" w:type="dxa"/>
            <w:shd w:val="clear" w:color="auto" w:fill="auto"/>
          </w:tcPr>
          <w:p w:rsidR="000F6AC9" w:rsidRPr="003019B8" w:rsidRDefault="000F6AC9" w:rsidP="00167850">
            <w:pPr>
              <w:pStyle w:val="af0"/>
            </w:pPr>
          </w:p>
        </w:tc>
        <w:tc>
          <w:tcPr>
            <w:tcW w:w="2268" w:type="dxa"/>
            <w:shd w:val="clear" w:color="auto" w:fill="auto"/>
          </w:tcPr>
          <w:p w:rsidR="000F6AC9" w:rsidRPr="003019B8" w:rsidRDefault="000F6AC9" w:rsidP="00167850">
            <w:pPr>
              <w:pStyle w:val="af0"/>
            </w:pPr>
          </w:p>
        </w:tc>
        <w:tc>
          <w:tcPr>
            <w:tcW w:w="2389" w:type="dxa"/>
            <w:shd w:val="clear" w:color="auto" w:fill="auto"/>
          </w:tcPr>
          <w:p w:rsidR="000F6AC9" w:rsidRDefault="000F6AC9" w:rsidP="009D02B4">
            <w:pPr>
              <w:pStyle w:val="af0"/>
            </w:pPr>
            <w:r w:rsidRPr="008A5D78">
              <w:rPr>
                <w:lang w:eastAsia="en-US"/>
              </w:rPr>
              <w:t xml:space="preserve">Определяется на основании объема расходов </w:t>
            </w:r>
            <w:r>
              <w:rPr>
                <w:lang w:eastAsia="en-US"/>
              </w:rPr>
              <w:t>федерального</w:t>
            </w:r>
            <w:r w:rsidRPr="008A5D78">
              <w:rPr>
                <w:lang w:eastAsia="en-US"/>
              </w:rPr>
              <w:t xml:space="preserve"> бюджета Российской Федерации</w:t>
            </w:r>
          </w:p>
        </w:tc>
        <w:tc>
          <w:tcPr>
            <w:tcW w:w="2761" w:type="dxa"/>
            <w:shd w:val="clear" w:color="auto" w:fill="auto"/>
          </w:tcPr>
          <w:p w:rsidR="000F6AC9" w:rsidRPr="00803C6D" w:rsidRDefault="000F6AC9" w:rsidP="009D02B4">
            <w:pPr>
              <w:pStyle w:val="af0"/>
              <w:rPr>
                <w:b/>
              </w:rPr>
            </w:pPr>
            <w:r>
              <w:rPr>
                <w:b/>
              </w:rPr>
              <w:t>Источник данных</w:t>
            </w:r>
            <w:r w:rsidRPr="005D3B4B">
              <w:t>:</w:t>
            </w:r>
            <w:r>
              <w:t xml:space="preserve"> </w:t>
            </w:r>
            <w:r>
              <w:rPr>
                <w:lang w:eastAsia="en-US"/>
              </w:rPr>
              <w:t>нормативные правовые акты Российской Федерации</w:t>
            </w:r>
          </w:p>
        </w:tc>
      </w:tr>
      <w:tr w:rsidR="000F6AC9" w:rsidRPr="003019B8" w:rsidTr="00167850">
        <w:tc>
          <w:tcPr>
            <w:tcW w:w="493" w:type="dxa"/>
            <w:shd w:val="clear" w:color="auto" w:fill="auto"/>
          </w:tcPr>
          <w:p w:rsidR="000F6AC9" w:rsidRDefault="000F6AC9" w:rsidP="00167850">
            <w:pPr>
              <w:pStyle w:val="af0"/>
            </w:pPr>
            <w:r>
              <w:t>17</w:t>
            </w:r>
          </w:p>
        </w:tc>
        <w:tc>
          <w:tcPr>
            <w:tcW w:w="749" w:type="dxa"/>
            <w:shd w:val="clear" w:color="auto" w:fill="auto"/>
          </w:tcPr>
          <w:p w:rsidR="000F6AC9" w:rsidRPr="003019B8" w:rsidRDefault="000F6AC9" w:rsidP="009D02B4">
            <w:pPr>
              <w:pStyle w:val="af0"/>
            </w:pPr>
            <w:r>
              <w:t>811</w:t>
            </w:r>
          </w:p>
        </w:tc>
        <w:tc>
          <w:tcPr>
            <w:tcW w:w="1701" w:type="dxa"/>
            <w:shd w:val="clear" w:color="auto" w:fill="auto"/>
          </w:tcPr>
          <w:p w:rsidR="000F6AC9" w:rsidRPr="003019B8" w:rsidRDefault="000F6AC9" w:rsidP="009D02B4">
            <w:pPr>
              <w:pStyle w:val="af0"/>
            </w:pPr>
            <w:r w:rsidRPr="003019B8">
              <w:t xml:space="preserve">комитет </w:t>
            </w:r>
            <w:r>
              <w:t>здравоохранения</w:t>
            </w:r>
            <w:r w:rsidRPr="003019B8">
              <w:t xml:space="preserve"> </w:t>
            </w:r>
            <w:r w:rsidRPr="003019B8">
              <w:lastRenderedPageBreak/>
              <w:t>Волгоградской области</w:t>
            </w:r>
          </w:p>
          <w:p w:rsidR="000F6AC9" w:rsidRPr="003019B8" w:rsidRDefault="000F6AC9" w:rsidP="009D02B4">
            <w:pPr>
              <w:pStyle w:val="af0"/>
            </w:pPr>
          </w:p>
        </w:tc>
        <w:tc>
          <w:tcPr>
            <w:tcW w:w="1559" w:type="dxa"/>
            <w:shd w:val="clear" w:color="auto" w:fill="auto"/>
          </w:tcPr>
          <w:p w:rsidR="000F6AC9" w:rsidRPr="006D4C59" w:rsidRDefault="000F6AC9" w:rsidP="006D4C59">
            <w:pPr>
              <w:pStyle w:val="af0"/>
              <w:jc w:val="center"/>
              <w:rPr>
                <w:b/>
              </w:rPr>
            </w:pPr>
            <w:r w:rsidRPr="006D4C59">
              <w:rPr>
                <w:b/>
              </w:rPr>
              <w:lastRenderedPageBreak/>
              <w:t>2 02 25752 02 0000 150</w:t>
            </w:r>
          </w:p>
        </w:tc>
        <w:tc>
          <w:tcPr>
            <w:tcW w:w="2552" w:type="dxa"/>
            <w:shd w:val="clear" w:color="auto" w:fill="auto"/>
          </w:tcPr>
          <w:p w:rsidR="000F6AC9" w:rsidRPr="00EB0A4F" w:rsidRDefault="000F6AC9" w:rsidP="006D4C59">
            <w:pPr>
              <w:pStyle w:val="af0"/>
            </w:pPr>
            <w:r w:rsidRPr="00EB0A4F">
              <w:t xml:space="preserve">Субсидии бюджетам субъектов Российской Федерации на оснащение </w:t>
            </w:r>
            <w:r w:rsidRPr="00EB0A4F">
              <w:lastRenderedPageBreak/>
              <w:t>(дооснащение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297" w:type="dxa"/>
            <w:shd w:val="clear" w:color="auto" w:fill="auto"/>
          </w:tcPr>
          <w:p w:rsidR="000F6AC9" w:rsidRPr="003019B8" w:rsidRDefault="000F6AC9" w:rsidP="00167850">
            <w:pPr>
              <w:pStyle w:val="af0"/>
            </w:pPr>
          </w:p>
        </w:tc>
        <w:tc>
          <w:tcPr>
            <w:tcW w:w="2268" w:type="dxa"/>
            <w:shd w:val="clear" w:color="auto" w:fill="auto"/>
          </w:tcPr>
          <w:p w:rsidR="000F6AC9" w:rsidRPr="003019B8" w:rsidRDefault="000F6AC9" w:rsidP="00167850">
            <w:pPr>
              <w:pStyle w:val="af0"/>
            </w:pPr>
          </w:p>
        </w:tc>
        <w:tc>
          <w:tcPr>
            <w:tcW w:w="2389" w:type="dxa"/>
            <w:shd w:val="clear" w:color="auto" w:fill="auto"/>
          </w:tcPr>
          <w:p w:rsidR="000F6AC9" w:rsidRDefault="000F6AC9" w:rsidP="009D02B4">
            <w:pPr>
              <w:pStyle w:val="af0"/>
            </w:pPr>
            <w:r w:rsidRPr="008A5D78">
              <w:rPr>
                <w:lang w:eastAsia="en-US"/>
              </w:rPr>
              <w:t xml:space="preserve">Определяется на основании объема расходов </w:t>
            </w:r>
            <w:r>
              <w:rPr>
                <w:lang w:eastAsia="en-US"/>
              </w:rPr>
              <w:t>федерального</w:t>
            </w:r>
            <w:r w:rsidRPr="008A5D78">
              <w:rPr>
                <w:lang w:eastAsia="en-US"/>
              </w:rPr>
              <w:t xml:space="preserve"> </w:t>
            </w:r>
            <w:r w:rsidRPr="008A5D78">
              <w:rPr>
                <w:lang w:eastAsia="en-US"/>
              </w:rPr>
              <w:lastRenderedPageBreak/>
              <w:t>бюджета Российской Федерации</w:t>
            </w:r>
          </w:p>
        </w:tc>
        <w:tc>
          <w:tcPr>
            <w:tcW w:w="2761" w:type="dxa"/>
            <w:shd w:val="clear" w:color="auto" w:fill="auto"/>
          </w:tcPr>
          <w:p w:rsidR="000F6AC9" w:rsidRPr="00803C6D" w:rsidRDefault="000F6AC9" w:rsidP="009D02B4">
            <w:pPr>
              <w:pStyle w:val="af0"/>
              <w:rPr>
                <w:b/>
              </w:rPr>
            </w:pPr>
            <w:r>
              <w:rPr>
                <w:b/>
              </w:rPr>
              <w:lastRenderedPageBreak/>
              <w:t>Источник данных</w:t>
            </w:r>
            <w:r w:rsidRPr="005D3B4B">
              <w:t>:</w:t>
            </w:r>
            <w:r>
              <w:t xml:space="preserve"> </w:t>
            </w:r>
            <w:r>
              <w:rPr>
                <w:lang w:eastAsia="en-US"/>
              </w:rPr>
              <w:t>нормативные правовые акты Российской Федерации</w:t>
            </w:r>
          </w:p>
        </w:tc>
      </w:tr>
      <w:tr w:rsidR="000F6AC9" w:rsidRPr="003019B8" w:rsidTr="00167850">
        <w:tc>
          <w:tcPr>
            <w:tcW w:w="493" w:type="dxa"/>
            <w:shd w:val="clear" w:color="auto" w:fill="auto"/>
          </w:tcPr>
          <w:p w:rsidR="000F6AC9" w:rsidRDefault="000F6AC9" w:rsidP="00167850">
            <w:pPr>
              <w:pStyle w:val="af0"/>
            </w:pPr>
            <w:r>
              <w:t>18</w:t>
            </w:r>
          </w:p>
        </w:tc>
        <w:tc>
          <w:tcPr>
            <w:tcW w:w="749" w:type="dxa"/>
            <w:shd w:val="clear" w:color="auto" w:fill="auto"/>
          </w:tcPr>
          <w:p w:rsidR="000F6AC9" w:rsidRPr="003019B8" w:rsidRDefault="000F6AC9" w:rsidP="009D02B4">
            <w:pPr>
              <w:pStyle w:val="af0"/>
            </w:pPr>
            <w:r>
              <w:t>811</w:t>
            </w:r>
          </w:p>
        </w:tc>
        <w:tc>
          <w:tcPr>
            <w:tcW w:w="1701" w:type="dxa"/>
            <w:shd w:val="clear" w:color="auto" w:fill="auto"/>
          </w:tcPr>
          <w:p w:rsidR="000F6AC9" w:rsidRPr="003019B8" w:rsidRDefault="000F6AC9" w:rsidP="009D02B4">
            <w:pPr>
              <w:pStyle w:val="af0"/>
            </w:pPr>
            <w:r w:rsidRPr="003019B8">
              <w:t xml:space="preserve">комитет </w:t>
            </w:r>
            <w:r>
              <w:t>здравоохранения</w:t>
            </w:r>
            <w:r w:rsidRPr="003019B8">
              <w:t xml:space="preserve"> Волгоградской области</w:t>
            </w:r>
          </w:p>
          <w:p w:rsidR="000F6AC9" w:rsidRPr="003019B8" w:rsidRDefault="000F6AC9" w:rsidP="009D02B4">
            <w:pPr>
              <w:pStyle w:val="af0"/>
            </w:pPr>
          </w:p>
        </w:tc>
        <w:tc>
          <w:tcPr>
            <w:tcW w:w="1559" w:type="dxa"/>
            <w:shd w:val="clear" w:color="auto" w:fill="auto"/>
          </w:tcPr>
          <w:p w:rsidR="000F6AC9" w:rsidRPr="006D4C59" w:rsidRDefault="000F6AC9" w:rsidP="006D4C59">
            <w:pPr>
              <w:pStyle w:val="af0"/>
              <w:jc w:val="center"/>
              <w:rPr>
                <w:b/>
              </w:rPr>
            </w:pPr>
            <w:r w:rsidRPr="006D4C59">
              <w:rPr>
                <w:b/>
              </w:rPr>
              <w:t>2 02 25554 02 0000 150</w:t>
            </w:r>
          </w:p>
        </w:tc>
        <w:tc>
          <w:tcPr>
            <w:tcW w:w="2552" w:type="dxa"/>
            <w:shd w:val="clear" w:color="auto" w:fill="auto"/>
          </w:tcPr>
          <w:p w:rsidR="000F6AC9" w:rsidRPr="00EB0A4F" w:rsidRDefault="000F6AC9" w:rsidP="006D4C59">
            <w:pPr>
              <w:pStyle w:val="af0"/>
            </w:pPr>
            <w:r w:rsidRPr="00EB0A4F">
              <w:t>Субсидии бюджетам субъектов Российской Федерации на обеспечение закупки авиационных работ в целях оказания медицинской помощи</w:t>
            </w:r>
          </w:p>
        </w:tc>
        <w:tc>
          <w:tcPr>
            <w:tcW w:w="1297" w:type="dxa"/>
            <w:shd w:val="clear" w:color="auto" w:fill="auto"/>
          </w:tcPr>
          <w:p w:rsidR="000F6AC9" w:rsidRPr="003019B8" w:rsidRDefault="000F6AC9" w:rsidP="00167850">
            <w:pPr>
              <w:pStyle w:val="af0"/>
            </w:pPr>
          </w:p>
        </w:tc>
        <w:tc>
          <w:tcPr>
            <w:tcW w:w="2268" w:type="dxa"/>
            <w:shd w:val="clear" w:color="auto" w:fill="auto"/>
          </w:tcPr>
          <w:p w:rsidR="000F6AC9" w:rsidRPr="003019B8" w:rsidRDefault="000F6AC9" w:rsidP="00167850">
            <w:pPr>
              <w:pStyle w:val="af0"/>
            </w:pPr>
          </w:p>
        </w:tc>
        <w:tc>
          <w:tcPr>
            <w:tcW w:w="2389" w:type="dxa"/>
            <w:shd w:val="clear" w:color="auto" w:fill="auto"/>
          </w:tcPr>
          <w:p w:rsidR="000F6AC9" w:rsidRDefault="000F6AC9" w:rsidP="009D02B4">
            <w:pPr>
              <w:pStyle w:val="af0"/>
            </w:pPr>
            <w:r w:rsidRPr="008A5D78">
              <w:rPr>
                <w:lang w:eastAsia="en-US"/>
              </w:rPr>
              <w:t xml:space="preserve">Определяется на основании объема расходов </w:t>
            </w:r>
            <w:r>
              <w:rPr>
                <w:lang w:eastAsia="en-US"/>
              </w:rPr>
              <w:t>федерального</w:t>
            </w:r>
            <w:r w:rsidRPr="008A5D78">
              <w:rPr>
                <w:lang w:eastAsia="en-US"/>
              </w:rPr>
              <w:t xml:space="preserve"> бюджета Российской Федерации</w:t>
            </w:r>
          </w:p>
        </w:tc>
        <w:tc>
          <w:tcPr>
            <w:tcW w:w="2761" w:type="dxa"/>
            <w:shd w:val="clear" w:color="auto" w:fill="auto"/>
          </w:tcPr>
          <w:p w:rsidR="000F6AC9" w:rsidRPr="00803C6D" w:rsidRDefault="000F6AC9" w:rsidP="009D02B4">
            <w:pPr>
              <w:pStyle w:val="af0"/>
              <w:rPr>
                <w:b/>
              </w:rPr>
            </w:pPr>
            <w:r>
              <w:rPr>
                <w:b/>
              </w:rPr>
              <w:t>Источник данных</w:t>
            </w:r>
            <w:r w:rsidRPr="005D3B4B">
              <w:t>:</w:t>
            </w:r>
            <w:r>
              <w:t xml:space="preserve"> </w:t>
            </w:r>
            <w:r>
              <w:rPr>
                <w:lang w:eastAsia="en-US"/>
              </w:rPr>
              <w:t>нормативные правовые акты Российской Федерации</w:t>
            </w:r>
          </w:p>
        </w:tc>
      </w:tr>
      <w:tr w:rsidR="000F6AC9" w:rsidRPr="003019B8" w:rsidTr="00167850">
        <w:tc>
          <w:tcPr>
            <w:tcW w:w="493" w:type="dxa"/>
            <w:shd w:val="clear" w:color="auto" w:fill="auto"/>
          </w:tcPr>
          <w:p w:rsidR="000F6AC9" w:rsidRDefault="000F6AC9" w:rsidP="00167850">
            <w:pPr>
              <w:pStyle w:val="af0"/>
            </w:pPr>
            <w:r>
              <w:t>19</w:t>
            </w:r>
          </w:p>
        </w:tc>
        <w:tc>
          <w:tcPr>
            <w:tcW w:w="749" w:type="dxa"/>
            <w:shd w:val="clear" w:color="auto" w:fill="auto"/>
          </w:tcPr>
          <w:p w:rsidR="000F6AC9" w:rsidRPr="003019B8" w:rsidRDefault="000F6AC9" w:rsidP="009D02B4">
            <w:pPr>
              <w:pStyle w:val="af0"/>
            </w:pPr>
            <w:r>
              <w:t>811</w:t>
            </w:r>
          </w:p>
        </w:tc>
        <w:tc>
          <w:tcPr>
            <w:tcW w:w="1701" w:type="dxa"/>
            <w:shd w:val="clear" w:color="auto" w:fill="auto"/>
          </w:tcPr>
          <w:p w:rsidR="000F6AC9" w:rsidRPr="003019B8" w:rsidRDefault="000F6AC9" w:rsidP="009D02B4">
            <w:pPr>
              <w:pStyle w:val="af0"/>
            </w:pPr>
            <w:r w:rsidRPr="003019B8">
              <w:t xml:space="preserve">комитет </w:t>
            </w:r>
            <w:r>
              <w:t>здравоохранения</w:t>
            </w:r>
            <w:r w:rsidRPr="003019B8">
              <w:t xml:space="preserve"> Волгоградской области</w:t>
            </w:r>
          </w:p>
          <w:p w:rsidR="000F6AC9" w:rsidRPr="003019B8" w:rsidRDefault="000F6AC9" w:rsidP="009D02B4">
            <w:pPr>
              <w:pStyle w:val="af0"/>
            </w:pPr>
          </w:p>
        </w:tc>
        <w:tc>
          <w:tcPr>
            <w:tcW w:w="1559" w:type="dxa"/>
            <w:shd w:val="clear" w:color="auto" w:fill="auto"/>
          </w:tcPr>
          <w:p w:rsidR="000F6AC9" w:rsidRPr="006D4C59" w:rsidRDefault="000F6AC9" w:rsidP="006D4C59">
            <w:pPr>
              <w:pStyle w:val="af0"/>
              <w:jc w:val="center"/>
              <w:rPr>
                <w:b/>
              </w:rPr>
            </w:pPr>
            <w:r w:rsidRPr="006D4C59">
              <w:rPr>
                <w:b/>
              </w:rPr>
              <w:t>2 02 45161 02 0000 150</w:t>
            </w:r>
          </w:p>
        </w:tc>
        <w:tc>
          <w:tcPr>
            <w:tcW w:w="2552" w:type="dxa"/>
            <w:shd w:val="clear" w:color="auto" w:fill="auto"/>
          </w:tcPr>
          <w:p w:rsidR="000F6AC9" w:rsidRPr="006D4C59" w:rsidRDefault="000F6AC9" w:rsidP="006D4C59">
            <w:pPr>
              <w:pStyle w:val="af0"/>
            </w:pPr>
            <w:r w:rsidRPr="006D4C59">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297" w:type="dxa"/>
            <w:shd w:val="clear" w:color="auto" w:fill="auto"/>
          </w:tcPr>
          <w:p w:rsidR="000F6AC9" w:rsidRPr="003019B8" w:rsidRDefault="000F6AC9" w:rsidP="00167850">
            <w:pPr>
              <w:pStyle w:val="af0"/>
            </w:pPr>
          </w:p>
        </w:tc>
        <w:tc>
          <w:tcPr>
            <w:tcW w:w="2268" w:type="dxa"/>
            <w:shd w:val="clear" w:color="auto" w:fill="auto"/>
          </w:tcPr>
          <w:p w:rsidR="000F6AC9" w:rsidRPr="003019B8" w:rsidRDefault="000F6AC9" w:rsidP="00167850">
            <w:pPr>
              <w:pStyle w:val="af0"/>
            </w:pPr>
          </w:p>
        </w:tc>
        <w:tc>
          <w:tcPr>
            <w:tcW w:w="2389" w:type="dxa"/>
            <w:shd w:val="clear" w:color="auto" w:fill="auto"/>
          </w:tcPr>
          <w:p w:rsidR="000F6AC9" w:rsidRDefault="000F6AC9" w:rsidP="009D02B4">
            <w:pPr>
              <w:pStyle w:val="af0"/>
            </w:pPr>
            <w:r w:rsidRPr="008A5D78">
              <w:rPr>
                <w:lang w:eastAsia="en-US"/>
              </w:rPr>
              <w:t xml:space="preserve">Определяется на основании объема расходов </w:t>
            </w:r>
            <w:r>
              <w:rPr>
                <w:lang w:eastAsia="en-US"/>
              </w:rPr>
              <w:t>федерального</w:t>
            </w:r>
            <w:r w:rsidRPr="008A5D78">
              <w:rPr>
                <w:lang w:eastAsia="en-US"/>
              </w:rPr>
              <w:t xml:space="preserve"> бюджета Российской Федерации</w:t>
            </w:r>
          </w:p>
        </w:tc>
        <w:tc>
          <w:tcPr>
            <w:tcW w:w="2761" w:type="dxa"/>
            <w:shd w:val="clear" w:color="auto" w:fill="auto"/>
          </w:tcPr>
          <w:p w:rsidR="000F6AC9" w:rsidRPr="00803C6D" w:rsidRDefault="000F6AC9" w:rsidP="009D02B4">
            <w:pPr>
              <w:pStyle w:val="af0"/>
              <w:rPr>
                <w:b/>
              </w:rPr>
            </w:pPr>
            <w:r>
              <w:rPr>
                <w:b/>
              </w:rPr>
              <w:t>Источник данных</w:t>
            </w:r>
            <w:r w:rsidRPr="005D3B4B">
              <w:t>:</w:t>
            </w:r>
            <w:r>
              <w:t xml:space="preserve"> </w:t>
            </w:r>
            <w:r>
              <w:rPr>
                <w:lang w:eastAsia="en-US"/>
              </w:rPr>
              <w:t>нормативные правовые акты Российской Федерации</w:t>
            </w:r>
          </w:p>
        </w:tc>
      </w:tr>
      <w:tr w:rsidR="000F6AC9" w:rsidRPr="003019B8" w:rsidTr="00167850">
        <w:tc>
          <w:tcPr>
            <w:tcW w:w="493" w:type="dxa"/>
            <w:shd w:val="clear" w:color="auto" w:fill="auto"/>
          </w:tcPr>
          <w:p w:rsidR="000F6AC9" w:rsidRDefault="000F6AC9" w:rsidP="00167850">
            <w:pPr>
              <w:pStyle w:val="af0"/>
            </w:pPr>
            <w:r>
              <w:t>20</w:t>
            </w:r>
          </w:p>
        </w:tc>
        <w:tc>
          <w:tcPr>
            <w:tcW w:w="749" w:type="dxa"/>
            <w:shd w:val="clear" w:color="auto" w:fill="auto"/>
          </w:tcPr>
          <w:p w:rsidR="000F6AC9" w:rsidRPr="003019B8" w:rsidRDefault="000F6AC9" w:rsidP="009D02B4">
            <w:pPr>
              <w:pStyle w:val="af0"/>
            </w:pPr>
            <w:r>
              <w:t>811</w:t>
            </w:r>
          </w:p>
        </w:tc>
        <w:tc>
          <w:tcPr>
            <w:tcW w:w="1701" w:type="dxa"/>
            <w:shd w:val="clear" w:color="auto" w:fill="auto"/>
          </w:tcPr>
          <w:p w:rsidR="000F6AC9" w:rsidRPr="003019B8" w:rsidRDefault="000F6AC9" w:rsidP="009D02B4">
            <w:pPr>
              <w:pStyle w:val="af0"/>
            </w:pPr>
            <w:r w:rsidRPr="003019B8">
              <w:t xml:space="preserve">комитет </w:t>
            </w:r>
            <w:r>
              <w:t>здравоохранения</w:t>
            </w:r>
            <w:r w:rsidRPr="003019B8">
              <w:t xml:space="preserve"> Волгоградской области</w:t>
            </w:r>
          </w:p>
          <w:p w:rsidR="000F6AC9" w:rsidRPr="003019B8" w:rsidRDefault="000F6AC9" w:rsidP="009D02B4">
            <w:pPr>
              <w:pStyle w:val="af0"/>
            </w:pPr>
          </w:p>
        </w:tc>
        <w:tc>
          <w:tcPr>
            <w:tcW w:w="1559" w:type="dxa"/>
            <w:shd w:val="clear" w:color="auto" w:fill="auto"/>
          </w:tcPr>
          <w:p w:rsidR="000F6AC9" w:rsidRPr="007A68E2" w:rsidRDefault="000F6AC9" w:rsidP="007A68E2">
            <w:pPr>
              <w:pStyle w:val="af0"/>
              <w:jc w:val="center"/>
              <w:rPr>
                <w:b/>
              </w:rPr>
            </w:pPr>
            <w:r w:rsidRPr="007A68E2">
              <w:rPr>
                <w:b/>
              </w:rPr>
              <w:t>2 02 45216 02 0000 150</w:t>
            </w:r>
          </w:p>
        </w:tc>
        <w:tc>
          <w:tcPr>
            <w:tcW w:w="2552" w:type="dxa"/>
            <w:shd w:val="clear" w:color="auto" w:fill="auto"/>
          </w:tcPr>
          <w:p w:rsidR="000F6AC9" w:rsidRPr="00EB0A4F" w:rsidRDefault="000F6AC9" w:rsidP="007A68E2">
            <w:pPr>
              <w:pStyle w:val="af0"/>
            </w:pPr>
            <w:r w:rsidRPr="00EB0A4F">
              <w:t xml:space="preserve">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w:t>
            </w:r>
            <w:r w:rsidRPr="00EB0A4F">
              <w:lastRenderedPageBreak/>
              <w:t>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1297" w:type="dxa"/>
            <w:shd w:val="clear" w:color="auto" w:fill="auto"/>
          </w:tcPr>
          <w:p w:rsidR="000F6AC9" w:rsidRPr="003019B8" w:rsidRDefault="000F6AC9" w:rsidP="00167850">
            <w:pPr>
              <w:pStyle w:val="af0"/>
            </w:pPr>
          </w:p>
        </w:tc>
        <w:tc>
          <w:tcPr>
            <w:tcW w:w="2268" w:type="dxa"/>
            <w:shd w:val="clear" w:color="auto" w:fill="auto"/>
          </w:tcPr>
          <w:p w:rsidR="000F6AC9" w:rsidRPr="003019B8" w:rsidRDefault="000F6AC9" w:rsidP="00167850">
            <w:pPr>
              <w:pStyle w:val="af0"/>
            </w:pPr>
          </w:p>
        </w:tc>
        <w:tc>
          <w:tcPr>
            <w:tcW w:w="2389" w:type="dxa"/>
            <w:shd w:val="clear" w:color="auto" w:fill="auto"/>
          </w:tcPr>
          <w:p w:rsidR="000F6AC9" w:rsidRDefault="000F6AC9" w:rsidP="009D02B4">
            <w:pPr>
              <w:pStyle w:val="af0"/>
            </w:pPr>
            <w:r w:rsidRPr="008A5D78">
              <w:rPr>
                <w:lang w:eastAsia="en-US"/>
              </w:rPr>
              <w:t xml:space="preserve">Определяется на основании объема расходов </w:t>
            </w:r>
            <w:r>
              <w:rPr>
                <w:lang w:eastAsia="en-US"/>
              </w:rPr>
              <w:t>федерального</w:t>
            </w:r>
            <w:r w:rsidRPr="008A5D78">
              <w:rPr>
                <w:lang w:eastAsia="en-US"/>
              </w:rPr>
              <w:t xml:space="preserve"> бюджета Российской Федерации</w:t>
            </w:r>
          </w:p>
        </w:tc>
        <w:tc>
          <w:tcPr>
            <w:tcW w:w="2761" w:type="dxa"/>
            <w:shd w:val="clear" w:color="auto" w:fill="auto"/>
          </w:tcPr>
          <w:p w:rsidR="000F6AC9" w:rsidRPr="00803C6D" w:rsidRDefault="000F6AC9" w:rsidP="009D02B4">
            <w:pPr>
              <w:pStyle w:val="af0"/>
              <w:rPr>
                <w:b/>
              </w:rPr>
            </w:pPr>
            <w:r>
              <w:rPr>
                <w:b/>
              </w:rPr>
              <w:t>Источник данных</w:t>
            </w:r>
            <w:r w:rsidRPr="005D3B4B">
              <w:t>:</w:t>
            </w:r>
            <w:r>
              <w:t xml:space="preserve"> </w:t>
            </w:r>
            <w:r>
              <w:rPr>
                <w:lang w:eastAsia="en-US"/>
              </w:rPr>
              <w:t>нормативные правовые акты Российской Федерации</w:t>
            </w:r>
          </w:p>
        </w:tc>
      </w:tr>
      <w:tr w:rsidR="000F6AC9" w:rsidRPr="003019B8" w:rsidTr="00167850">
        <w:tc>
          <w:tcPr>
            <w:tcW w:w="493" w:type="dxa"/>
            <w:shd w:val="clear" w:color="auto" w:fill="auto"/>
          </w:tcPr>
          <w:p w:rsidR="000F6AC9" w:rsidRDefault="000F6AC9" w:rsidP="00167850">
            <w:pPr>
              <w:pStyle w:val="af0"/>
            </w:pPr>
            <w:r>
              <w:t>21</w:t>
            </w:r>
          </w:p>
        </w:tc>
        <w:tc>
          <w:tcPr>
            <w:tcW w:w="749" w:type="dxa"/>
            <w:shd w:val="clear" w:color="auto" w:fill="auto"/>
          </w:tcPr>
          <w:p w:rsidR="000F6AC9" w:rsidRPr="003019B8" w:rsidRDefault="000F6AC9" w:rsidP="009D02B4">
            <w:pPr>
              <w:pStyle w:val="af0"/>
            </w:pPr>
            <w:r>
              <w:t>811</w:t>
            </w:r>
          </w:p>
        </w:tc>
        <w:tc>
          <w:tcPr>
            <w:tcW w:w="1701" w:type="dxa"/>
            <w:shd w:val="clear" w:color="auto" w:fill="auto"/>
          </w:tcPr>
          <w:p w:rsidR="000F6AC9" w:rsidRPr="003019B8" w:rsidRDefault="000F6AC9" w:rsidP="009D02B4">
            <w:pPr>
              <w:pStyle w:val="af0"/>
            </w:pPr>
            <w:r w:rsidRPr="003019B8">
              <w:t xml:space="preserve">комитет </w:t>
            </w:r>
            <w:r>
              <w:t>здравоохранения</w:t>
            </w:r>
            <w:r w:rsidRPr="003019B8">
              <w:t xml:space="preserve"> Волгоградской области</w:t>
            </w:r>
          </w:p>
          <w:p w:rsidR="000F6AC9" w:rsidRPr="003019B8" w:rsidRDefault="000F6AC9" w:rsidP="009D02B4">
            <w:pPr>
              <w:pStyle w:val="af0"/>
            </w:pPr>
          </w:p>
        </w:tc>
        <w:tc>
          <w:tcPr>
            <w:tcW w:w="1559" w:type="dxa"/>
            <w:shd w:val="clear" w:color="auto" w:fill="auto"/>
          </w:tcPr>
          <w:p w:rsidR="000F6AC9" w:rsidRPr="007A68E2" w:rsidRDefault="000F6AC9" w:rsidP="007A68E2">
            <w:pPr>
              <w:pStyle w:val="af0"/>
              <w:jc w:val="center"/>
              <w:rPr>
                <w:b/>
              </w:rPr>
            </w:pPr>
            <w:r w:rsidRPr="007A68E2">
              <w:rPr>
                <w:b/>
              </w:rPr>
              <w:t>2 02 45468 02 0000 150</w:t>
            </w:r>
          </w:p>
          <w:p w:rsidR="000F6AC9" w:rsidRPr="007A68E2" w:rsidRDefault="000F6AC9" w:rsidP="007A68E2">
            <w:pPr>
              <w:pStyle w:val="af0"/>
              <w:jc w:val="center"/>
              <w:rPr>
                <w:b/>
              </w:rPr>
            </w:pPr>
          </w:p>
        </w:tc>
        <w:tc>
          <w:tcPr>
            <w:tcW w:w="2552" w:type="dxa"/>
            <w:shd w:val="clear" w:color="auto" w:fill="auto"/>
          </w:tcPr>
          <w:p w:rsidR="000F6AC9" w:rsidRPr="00EB0A4F" w:rsidRDefault="000F6AC9" w:rsidP="007A68E2">
            <w:pPr>
              <w:pStyle w:val="af0"/>
            </w:pPr>
            <w:r w:rsidRPr="00EB0A4F">
              <w:t xml:space="preserve">Межбюджетные трансферты, передаваемые бюджетам субъектов Российской Федерации на проведение вакцинации против пневмококковой </w:t>
            </w:r>
            <w:r w:rsidRPr="00EB0A4F">
              <w:lastRenderedPageBreak/>
              <w:t>инфекции граждан старше трудоспособного возраста из групп риска, проживающих в организациях социального обслуживания</w:t>
            </w:r>
          </w:p>
        </w:tc>
        <w:tc>
          <w:tcPr>
            <w:tcW w:w="1297" w:type="dxa"/>
            <w:shd w:val="clear" w:color="auto" w:fill="auto"/>
          </w:tcPr>
          <w:p w:rsidR="000F6AC9" w:rsidRPr="003019B8" w:rsidRDefault="000F6AC9" w:rsidP="00167850">
            <w:pPr>
              <w:pStyle w:val="af0"/>
            </w:pPr>
          </w:p>
        </w:tc>
        <w:tc>
          <w:tcPr>
            <w:tcW w:w="2268" w:type="dxa"/>
            <w:shd w:val="clear" w:color="auto" w:fill="auto"/>
          </w:tcPr>
          <w:p w:rsidR="000F6AC9" w:rsidRPr="003019B8" w:rsidRDefault="000F6AC9" w:rsidP="00167850">
            <w:pPr>
              <w:pStyle w:val="af0"/>
            </w:pPr>
          </w:p>
        </w:tc>
        <w:tc>
          <w:tcPr>
            <w:tcW w:w="2389" w:type="dxa"/>
            <w:shd w:val="clear" w:color="auto" w:fill="auto"/>
          </w:tcPr>
          <w:p w:rsidR="000F6AC9" w:rsidRDefault="000F6AC9" w:rsidP="009D02B4">
            <w:pPr>
              <w:pStyle w:val="af0"/>
            </w:pPr>
            <w:r w:rsidRPr="008A5D78">
              <w:rPr>
                <w:lang w:eastAsia="en-US"/>
              </w:rPr>
              <w:t xml:space="preserve">Определяется на основании объема расходов </w:t>
            </w:r>
            <w:r>
              <w:rPr>
                <w:lang w:eastAsia="en-US"/>
              </w:rPr>
              <w:t>федерального</w:t>
            </w:r>
            <w:r w:rsidRPr="008A5D78">
              <w:rPr>
                <w:lang w:eastAsia="en-US"/>
              </w:rPr>
              <w:t xml:space="preserve"> бюджета Российской Федерации</w:t>
            </w:r>
          </w:p>
        </w:tc>
        <w:tc>
          <w:tcPr>
            <w:tcW w:w="2761" w:type="dxa"/>
            <w:shd w:val="clear" w:color="auto" w:fill="auto"/>
          </w:tcPr>
          <w:p w:rsidR="000F6AC9" w:rsidRPr="00803C6D" w:rsidRDefault="000F6AC9" w:rsidP="009D02B4">
            <w:pPr>
              <w:pStyle w:val="af0"/>
              <w:rPr>
                <w:b/>
              </w:rPr>
            </w:pPr>
            <w:r>
              <w:rPr>
                <w:b/>
              </w:rPr>
              <w:t>Источник данных</w:t>
            </w:r>
            <w:r w:rsidRPr="005D3B4B">
              <w:t>:</w:t>
            </w:r>
            <w:r>
              <w:t xml:space="preserve"> </w:t>
            </w:r>
            <w:r>
              <w:rPr>
                <w:lang w:eastAsia="en-US"/>
              </w:rPr>
              <w:t>нормативные правовые акты Российской Федерации</w:t>
            </w:r>
          </w:p>
        </w:tc>
      </w:tr>
      <w:tr w:rsidR="000F6AC9" w:rsidRPr="003019B8" w:rsidTr="00167850">
        <w:tc>
          <w:tcPr>
            <w:tcW w:w="493" w:type="dxa"/>
            <w:shd w:val="clear" w:color="auto" w:fill="auto"/>
          </w:tcPr>
          <w:p w:rsidR="000F6AC9" w:rsidRDefault="000F6AC9" w:rsidP="00167850">
            <w:pPr>
              <w:pStyle w:val="af0"/>
            </w:pPr>
            <w:r>
              <w:t>22</w:t>
            </w:r>
          </w:p>
        </w:tc>
        <w:tc>
          <w:tcPr>
            <w:tcW w:w="749" w:type="dxa"/>
            <w:shd w:val="clear" w:color="auto" w:fill="auto"/>
          </w:tcPr>
          <w:p w:rsidR="000F6AC9" w:rsidRPr="003019B8" w:rsidRDefault="000F6AC9" w:rsidP="009D02B4">
            <w:pPr>
              <w:pStyle w:val="af0"/>
            </w:pPr>
            <w:r>
              <w:t>811</w:t>
            </w:r>
          </w:p>
        </w:tc>
        <w:tc>
          <w:tcPr>
            <w:tcW w:w="1701" w:type="dxa"/>
            <w:shd w:val="clear" w:color="auto" w:fill="auto"/>
          </w:tcPr>
          <w:p w:rsidR="000F6AC9" w:rsidRPr="003019B8" w:rsidRDefault="000F6AC9" w:rsidP="009D02B4">
            <w:pPr>
              <w:pStyle w:val="af0"/>
            </w:pPr>
            <w:r w:rsidRPr="003019B8">
              <w:t xml:space="preserve">комитет </w:t>
            </w:r>
            <w:r>
              <w:t>здравоохранения</w:t>
            </w:r>
            <w:r w:rsidRPr="003019B8">
              <w:t xml:space="preserve"> Волгоградской области</w:t>
            </w:r>
          </w:p>
          <w:p w:rsidR="000F6AC9" w:rsidRPr="003019B8" w:rsidRDefault="000F6AC9" w:rsidP="009D02B4">
            <w:pPr>
              <w:pStyle w:val="af0"/>
            </w:pPr>
          </w:p>
        </w:tc>
        <w:tc>
          <w:tcPr>
            <w:tcW w:w="1559" w:type="dxa"/>
            <w:shd w:val="clear" w:color="auto" w:fill="auto"/>
          </w:tcPr>
          <w:p w:rsidR="000F6AC9" w:rsidRPr="007A68E2" w:rsidRDefault="000F6AC9" w:rsidP="007A68E2">
            <w:pPr>
              <w:pStyle w:val="af0"/>
              <w:jc w:val="center"/>
              <w:rPr>
                <w:b/>
              </w:rPr>
            </w:pPr>
            <w:r w:rsidRPr="007A68E2">
              <w:rPr>
                <w:b/>
              </w:rPr>
              <w:t>2 02 45476 02 0000 150</w:t>
            </w:r>
          </w:p>
          <w:p w:rsidR="000F6AC9" w:rsidRPr="007A68E2" w:rsidRDefault="000F6AC9" w:rsidP="007A68E2">
            <w:pPr>
              <w:pStyle w:val="af0"/>
              <w:jc w:val="center"/>
              <w:rPr>
                <w:b/>
              </w:rPr>
            </w:pPr>
          </w:p>
        </w:tc>
        <w:tc>
          <w:tcPr>
            <w:tcW w:w="2552" w:type="dxa"/>
            <w:shd w:val="clear" w:color="auto" w:fill="auto"/>
          </w:tcPr>
          <w:p w:rsidR="000F6AC9" w:rsidRPr="00EB0A4F" w:rsidRDefault="000F6AC9" w:rsidP="007A68E2">
            <w:pPr>
              <w:pStyle w:val="af0"/>
            </w:pPr>
            <w:r w:rsidRPr="00EB0A4F">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c>
          <w:tcPr>
            <w:tcW w:w="1297" w:type="dxa"/>
            <w:shd w:val="clear" w:color="auto" w:fill="auto"/>
          </w:tcPr>
          <w:p w:rsidR="000F6AC9" w:rsidRPr="003019B8" w:rsidRDefault="000F6AC9" w:rsidP="00167850">
            <w:pPr>
              <w:pStyle w:val="af0"/>
            </w:pPr>
          </w:p>
        </w:tc>
        <w:tc>
          <w:tcPr>
            <w:tcW w:w="2268" w:type="dxa"/>
            <w:shd w:val="clear" w:color="auto" w:fill="auto"/>
          </w:tcPr>
          <w:p w:rsidR="000F6AC9" w:rsidRPr="003019B8" w:rsidRDefault="000F6AC9" w:rsidP="00167850">
            <w:pPr>
              <w:pStyle w:val="af0"/>
            </w:pPr>
          </w:p>
        </w:tc>
        <w:tc>
          <w:tcPr>
            <w:tcW w:w="2389" w:type="dxa"/>
            <w:shd w:val="clear" w:color="auto" w:fill="auto"/>
          </w:tcPr>
          <w:p w:rsidR="000F6AC9" w:rsidRDefault="000F6AC9" w:rsidP="009D02B4">
            <w:pPr>
              <w:pStyle w:val="af0"/>
            </w:pPr>
            <w:r w:rsidRPr="008A5D78">
              <w:rPr>
                <w:lang w:eastAsia="en-US"/>
              </w:rPr>
              <w:t xml:space="preserve">Определяется на основании объема расходов </w:t>
            </w:r>
            <w:r>
              <w:rPr>
                <w:lang w:eastAsia="en-US"/>
              </w:rPr>
              <w:t>федерального</w:t>
            </w:r>
            <w:r w:rsidRPr="008A5D78">
              <w:rPr>
                <w:lang w:eastAsia="en-US"/>
              </w:rPr>
              <w:t xml:space="preserve"> бюджета Российской Федерации</w:t>
            </w:r>
          </w:p>
        </w:tc>
        <w:tc>
          <w:tcPr>
            <w:tcW w:w="2761" w:type="dxa"/>
            <w:shd w:val="clear" w:color="auto" w:fill="auto"/>
          </w:tcPr>
          <w:p w:rsidR="000F6AC9" w:rsidRPr="00803C6D" w:rsidRDefault="000F6AC9" w:rsidP="009D02B4">
            <w:pPr>
              <w:pStyle w:val="af0"/>
              <w:rPr>
                <w:b/>
              </w:rPr>
            </w:pPr>
            <w:r>
              <w:rPr>
                <w:b/>
              </w:rPr>
              <w:t>Источник данных</w:t>
            </w:r>
            <w:r w:rsidRPr="005D3B4B">
              <w:t>:</w:t>
            </w:r>
            <w:r>
              <w:t xml:space="preserve"> </w:t>
            </w:r>
            <w:r>
              <w:rPr>
                <w:lang w:eastAsia="en-US"/>
              </w:rPr>
              <w:t>нормативные правовые акты Российской Федерации</w:t>
            </w:r>
          </w:p>
        </w:tc>
      </w:tr>
      <w:tr w:rsidR="000F6AC9" w:rsidRPr="003019B8" w:rsidTr="00167850">
        <w:tc>
          <w:tcPr>
            <w:tcW w:w="493" w:type="dxa"/>
            <w:shd w:val="clear" w:color="auto" w:fill="auto"/>
          </w:tcPr>
          <w:p w:rsidR="000F6AC9" w:rsidRDefault="000F6AC9" w:rsidP="00167850">
            <w:pPr>
              <w:pStyle w:val="af0"/>
            </w:pPr>
            <w:r>
              <w:t>23</w:t>
            </w:r>
          </w:p>
        </w:tc>
        <w:tc>
          <w:tcPr>
            <w:tcW w:w="749" w:type="dxa"/>
            <w:shd w:val="clear" w:color="auto" w:fill="auto"/>
          </w:tcPr>
          <w:p w:rsidR="000F6AC9" w:rsidRPr="003019B8" w:rsidRDefault="000F6AC9" w:rsidP="009D02B4">
            <w:pPr>
              <w:pStyle w:val="af0"/>
            </w:pPr>
            <w:r>
              <w:t>811</w:t>
            </w:r>
          </w:p>
        </w:tc>
        <w:tc>
          <w:tcPr>
            <w:tcW w:w="1701" w:type="dxa"/>
            <w:shd w:val="clear" w:color="auto" w:fill="auto"/>
          </w:tcPr>
          <w:p w:rsidR="000F6AC9" w:rsidRPr="003019B8" w:rsidRDefault="000F6AC9" w:rsidP="009D02B4">
            <w:pPr>
              <w:pStyle w:val="af0"/>
            </w:pPr>
            <w:r w:rsidRPr="003019B8">
              <w:t xml:space="preserve">комитет </w:t>
            </w:r>
            <w:r>
              <w:t>здравоохранения</w:t>
            </w:r>
            <w:r w:rsidRPr="003019B8">
              <w:t xml:space="preserve"> Волгоградской области</w:t>
            </w:r>
          </w:p>
          <w:p w:rsidR="000F6AC9" w:rsidRPr="003019B8" w:rsidRDefault="000F6AC9" w:rsidP="009D02B4">
            <w:pPr>
              <w:pStyle w:val="af0"/>
            </w:pPr>
          </w:p>
        </w:tc>
        <w:tc>
          <w:tcPr>
            <w:tcW w:w="1559" w:type="dxa"/>
            <w:shd w:val="clear" w:color="auto" w:fill="auto"/>
          </w:tcPr>
          <w:p w:rsidR="000F6AC9" w:rsidRPr="007A68E2" w:rsidRDefault="000F6AC9" w:rsidP="007A68E2">
            <w:pPr>
              <w:pStyle w:val="af0"/>
              <w:jc w:val="center"/>
              <w:rPr>
                <w:b/>
              </w:rPr>
            </w:pPr>
            <w:r w:rsidRPr="007A68E2">
              <w:rPr>
                <w:b/>
              </w:rPr>
              <w:t>2 02 35460 02 0000 150</w:t>
            </w:r>
          </w:p>
          <w:p w:rsidR="000F6AC9" w:rsidRPr="007A68E2" w:rsidRDefault="000F6AC9" w:rsidP="007A68E2">
            <w:pPr>
              <w:pStyle w:val="af0"/>
              <w:jc w:val="center"/>
              <w:rPr>
                <w:b/>
              </w:rPr>
            </w:pPr>
          </w:p>
        </w:tc>
        <w:tc>
          <w:tcPr>
            <w:tcW w:w="2552" w:type="dxa"/>
            <w:shd w:val="clear" w:color="auto" w:fill="auto"/>
          </w:tcPr>
          <w:p w:rsidR="000F6AC9" w:rsidRPr="00EB0A4F" w:rsidRDefault="000F6AC9" w:rsidP="007A68E2">
            <w:pPr>
              <w:pStyle w:val="af0"/>
            </w:pPr>
            <w:r w:rsidRPr="00EB0A4F">
              <w:t xml:space="preserve">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w:t>
            </w:r>
            <w:r w:rsidRPr="00EB0A4F">
              <w:lastRenderedPageBreak/>
              <w:t>питания для детей-инвалидов</w:t>
            </w:r>
          </w:p>
        </w:tc>
        <w:tc>
          <w:tcPr>
            <w:tcW w:w="1297" w:type="dxa"/>
            <w:shd w:val="clear" w:color="auto" w:fill="auto"/>
          </w:tcPr>
          <w:p w:rsidR="000F6AC9" w:rsidRPr="003019B8" w:rsidRDefault="000F6AC9" w:rsidP="00167850">
            <w:pPr>
              <w:pStyle w:val="af0"/>
            </w:pPr>
          </w:p>
        </w:tc>
        <w:tc>
          <w:tcPr>
            <w:tcW w:w="2268" w:type="dxa"/>
            <w:shd w:val="clear" w:color="auto" w:fill="auto"/>
          </w:tcPr>
          <w:p w:rsidR="000F6AC9" w:rsidRPr="003019B8" w:rsidRDefault="000F6AC9" w:rsidP="00167850">
            <w:pPr>
              <w:pStyle w:val="af0"/>
            </w:pPr>
          </w:p>
        </w:tc>
        <w:tc>
          <w:tcPr>
            <w:tcW w:w="2389" w:type="dxa"/>
            <w:shd w:val="clear" w:color="auto" w:fill="auto"/>
          </w:tcPr>
          <w:p w:rsidR="000F6AC9" w:rsidRDefault="000F6AC9" w:rsidP="009D02B4">
            <w:pPr>
              <w:pStyle w:val="af0"/>
            </w:pPr>
            <w:r w:rsidRPr="008A5D78">
              <w:rPr>
                <w:lang w:eastAsia="en-US"/>
              </w:rPr>
              <w:t xml:space="preserve">Определяется на основании объема расходов </w:t>
            </w:r>
            <w:r>
              <w:rPr>
                <w:lang w:eastAsia="en-US"/>
              </w:rPr>
              <w:t>федерального</w:t>
            </w:r>
            <w:r w:rsidRPr="008A5D78">
              <w:rPr>
                <w:lang w:eastAsia="en-US"/>
              </w:rPr>
              <w:t xml:space="preserve"> бюджета Российской Федерации</w:t>
            </w:r>
          </w:p>
        </w:tc>
        <w:tc>
          <w:tcPr>
            <w:tcW w:w="2761" w:type="dxa"/>
            <w:shd w:val="clear" w:color="auto" w:fill="auto"/>
          </w:tcPr>
          <w:p w:rsidR="000F6AC9" w:rsidRPr="00803C6D" w:rsidRDefault="000F6AC9" w:rsidP="009D02B4">
            <w:pPr>
              <w:pStyle w:val="af0"/>
              <w:rPr>
                <w:b/>
              </w:rPr>
            </w:pPr>
            <w:r>
              <w:rPr>
                <w:b/>
              </w:rPr>
              <w:t>Источник данных</w:t>
            </w:r>
            <w:r w:rsidRPr="005D3B4B">
              <w:t>:</w:t>
            </w:r>
            <w:r>
              <w:t xml:space="preserve"> </w:t>
            </w:r>
            <w:r>
              <w:rPr>
                <w:lang w:eastAsia="en-US"/>
              </w:rPr>
              <w:t>нормативные правовые акты Российской Федерации</w:t>
            </w:r>
          </w:p>
        </w:tc>
      </w:tr>
      <w:tr w:rsidR="000F6AC9" w:rsidRPr="003019B8" w:rsidTr="00167850">
        <w:tc>
          <w:tcPr>
            <w:tcW w:w="493" w:type="dxa"/>
            <w:shd w:val="clear" w:color="auto" w:fill="auto"/>
          </w:tcPr>
          <w:p w:rsidR="000F6AC9" w:rsidRDefault="000F6AC9" w:rsidP="00167850">
            <w:pPr>
              <w:pStyle w:val="af0"/>
            </w:pPr>
            <w:r>
              <w:t>24</w:t>
            </w:r>
          </w:p>
        </w:tc>
        <w:tc>
          <w:tcPr>
            <w:tcW w:w="749" w:type="dxa"/>
            <w:shd w:val="clear" w:color="auto" w:fill="auto"/>
          </w:tcPr>
          <w:p w:rsidR="000F6AC9" w:rsidRPr="003019B8" w:rsidRDefault="000F6AC9" w:rsidP="009D02B4">
            <w:pPr>
              <w:pStyle w:val="af0"/>
            </w:pPr>
            <w:r>
              <w:t>811</w:t>
            </w:r>
          </w:p>
        </w:tc>
        <w:tc>
          <w:tcPr>
            <w:tcW w:w="1701" w:type="dxa"/>
            <w:shd w:val="clear" w:color="auto" w:fill="auto"/>
          </w:tcPr>
          <w:p w:rsidR="000F6AC9" w:rsidRPr="003019B8" w:rsidRDefault="000F6AC9" w:rsidP="009D02B4">
            <w:pPr>
              <w:pStyle w:val="af0"/>
            </w:pPr>
            <w:r w:rsidRPr="003019B8">
              <w:t xml:space="preserve">комитет </w:t>
            </w:r>
            <w:r>
              <w:t>здравоохранения</w:t>
            </w:r>
            <w:r w:rsidRPr="003019B8">
              <w:t xml:space="preserve"> Волгоградской области</w:t>
            </w:r>
          </w:p>
          <w:p w:rsidR="000F6AC9" w:rsidRPr="003019B8" w:rsidRDefault="000F6AC9" w:rsidP="009D02B4">
            <w:pPr>
              <w:pStyle w:val="af0"/>
            </w:pPr>
          </w:p>
        </w:tc>
        <w:tc>
          <w:tcPr>
            <w:tcW w:w="1559" w:type="dxa"/>
            <w:shd w:val="clear" w:color="auto" w:fill="auto"/>
          </w:tcPr>
          <w:p w:rsidR="000F6AC9" w:rsidRPr="007A68E2" w:rsidRDefault="000F6AC9" w:rsidP="007A68E2">
            <w:pPr>
              <w:pStyle w:val="af0"/>
              <w:jc w:val="center"/>
              <w:rPr>
                <w:b/>
              </w:rPr>
            </w:pPr>
            <w:r w:rsidRPr="007A68E2">
              <w:rPr>
                <w:b/>
              </w:rPr>
              <w:t>2 02 25385 02 0000 150</w:t>
            </w:r>
          </w:p>
        </w:tc>
        <w:tc>
          <w:tcPr>
            <w:tcW w:w="2552" w:type="dxa"/>
            <w:shd w:val="clear" w:color="auto" w:fill="auto"/>
          </w:tcPr>
          <w:p w:rsidR="000F6AC9" w:rsidRPr="00EB0A4F" w:rsidRDefault="000F6AC9" w:rsidP="007A68E2">
            <w:pPr>
              <w:pStyle w:val="af0"/>
            </w:pPr>
            <w:r w:rsidRPr="007C37B0">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297" w:type="dxa"/>
            <w:shd w:val="clear" w:color="auto" w:fill="auto"/>
          </w:tcPr>
          <w:p w:rsidR="000F6AC9" w:rsidRPr="003019B8" w:rsidRDefault="000F6AC9" w:rsidP="00167850">
            <w:pPr>
              <w:pStyle w:val="af0"/>
            </w:pPr>
          </w:p>
        </w:tc>
        <w:tc>
          <w:tcPr>
            <w:tcW w:w="2268" w:type="dxa"/>
            <w:shd w:val="clear" w:color="auto" w:fill="auto"/>
          </w:tcPr>
          <w:p w:rsidR="000F6AC9" w:rsidRPr="003019B8" w:rsidRDefault="000F6AC9" w:rsidP="00167850">
            <w:pPr>
              <w:pStyle w:val="af0"/>
            </w:pPr>
          </w:p>
        </w:tc>
        <w:tc>
          <w:tcPr>
            <w:tcW w:w="2389" w:type="dxa"/>
            <w:shd w:val="clear" w:color="auto" w:fill="auto"/>
          </w:tcPr>
          <w:p w:rsidR="000F6AC9" w:rsidRDefault="000F6AC9" w:rsidP="009D02B4">
            <w:pPr>
              <w:pStyle w:val="af0"/>
            </w:pPr>
            <w:r w:rsidRPr="008A5D78">
              <w:rPr>
                <w:lang w:eastAsia="en-US"/>
              </w:rPr>
              <w:t xml:space="preserve">Определяется на основании объема расходов </w:t>
            </w:r>
            <w:r>
              <w:rPr>
                <w:lang w:eastAsia="en-US"/>
              </w:rPr>
              <w:t>федерального</w:t>
            </w:r>
            <w:r w:rsidRPr="008A5D78">
              <w:rPr>
                <w:lang w:eastAsia="en-US"/>
              </w:rPr>
              <w:t xml:space="preserve"> бюджета Российской Федерации</w:t>
            </w:r>
          </w:p>
        </w:tc>
        <w:tc>
          <w:tcPr>
            <w:tcW w:w="2761" w:type="dxa"/>
            <w:shd w:val="clear" w:color="auto" w:fill="auto"/>
          </w:tcPr>
          <w:p w:rsidR="000F6AC9" w:rsidRPr="00803C6D" w:rsidRDefault="000F6AC9" w:rsidP="009D02B4">
            <w:pPr>
              <w:pStyle w:val="af0"/>
              <w:rPr>
                <w:b/>
              </w:rPr>
            </w:pPr>
            <w:r>
              <w:rPr>
                <w:b/>
              </w:rPr>
              <w:t>Источник данных</w:t>
            </w:r>
            <w:r w:rsidRPr="005D3B4B">
              <w:t>:</w:t>
            </w:r>
            <w:r>
              <w:t xml:space="preserve"> </w:t>
            </w:r>
            <w:r>
              <w:rPr>
                <w:lang w:eastAsia="en-US"/>
              </w:rPr>
              <w:t>нормативные правовые акты Российской Федерации</w:t>
            </w:r>
          </w:p>
        </w:tc>
      </w:tr>
      <w:tr w:rsidR="000F6AC9" w:rsidRPr="003019B8" w:rsidTr="00167850">
        <w:tc>
          <w:tcPr>
            <w:tcW w:w="493" w:type="dxa"/>
            <w:shd w:val="clear" w:color="auto" w:fill="auto"/>
          </w:tcPr>
          <w:p w:rsidR="000F6AC9" w:rsidRDefault="000F6AC9" w:rsidP="00167850">
            <w:pPr>
              <w:pStyle w:val="af0"/>
            </w:pPr>
            <w:r>
              <w:t>25</w:t>
            </w:r>
          </w:p>
        </w:tc>
        <w:tc>
          <w:tcPr>
            <w:tcW w:w="749" w:type="dxa"/>
            <w:shd w:val="clear" w:color="auto" w:fill="auto"/>
          </w:tcPr>
          <w:p w:rsidR="000F6AC9" w:rsidRPr="003019B8" w:rsidRDefault="000F6AC9" w:rsidP="009D02B4">
            <w:pPr>
              <w:pStyle w:val="af0"/>
            </w:pPr>
            <w:r>
              <w:t>811</w:t>
            </w:r>
          </w:p>
        </w:tc>
        <w:tc>
          <w:tcPr>
            <w:tcW w:w="1701" w:type="dxa"/>
            <w:shd w:val="clear" w:color="auto" w:fill="auto"/>
          </w:tcPr>
          <w:p w:rsidR="000F6AC9" w:rsidRPr="003019B8" w:rsidRDefault="000F6AC9" w:rsidP="009D02B4">
            <w:pPr>
              <w:pStyle w:val="af0"/>
            </w:pPr>
            <w:r w:rsidRPr="003019B8">
              <w:t xml:space="preserve">комитет </w:t>
            </w:r>
            <w:r>
              <w:t>здравоохранения</w:t>
            </w:r>
            <w:r w:rsidRPr="003019B8">
              <w:t xml:space="preserve"> Волгоградской области</w:t>
            </w:r>
          </w:p>
          <w:p w:rsidR="000F6AC9" w:rsidRPr="003019B8" w:rsidRDefault="000F6AC9" w:rsidP="009D02B4">
            <w:pPr>
              <w:pStyle w:val="af0"/>
            </w:pPr>
          </w:p>
        </w:tc>
        <w:tc>
          <w:tcPr>
            <w:tcW w:w="1559" w:type="dxa"/>
            <w:shd w:val="clear" w:color="auto" w:fill="auto"/>
          </w:tcPr>
          <w:p w:rsidR="000F6AC9" w:rsidRPr="00000B9D" w:rsidRDefault="000F6AC9" w:rsidP="00000B9D">
            <w:pPr>
              <w:pStyle w:val="af0"/>
              <w:jc w:val="center"/>
              <w:rPr>
                <w:b/>
              </w:rPr>
            </w:pPr>
            <w:r w:rsidRPr="00000B9D">
              <w:rPr>
                <w:b/>
              </w:rPr>
              <w:t>2</w:t>
            </w:r>
            <w:r>
              <w:rPr>
                <w:b/>
              </w:rPr>
              <w:t xml:space="preserve"> </w:t>
            </w:r>
            <w:r w:rsidRPr="00000B9D">
              <w:rPr>
                <w:b/>
              </w:rPr>
              <w:t>02</w:t>
            </w:r>
            <w:r>
              <w:rPr>
                <w:b/>
              </w:rPr>
              <w:t xml:space="preserve"> </w:t>
            </w:r>
            <w:r w:rsidRPr="00000B9D">
              <w:rPr>
                <w:b/>
              </w:rPr>
              <w:t>45422</w:t>
            </w:r>
            <w:r>
              <w:rPr>
                <w:b/>
              </w:rPr>
              <w:t xml:space="preserve"> </w:t>
            </w:r>
            <w:r w:rsidRPr="00000B9D">
              <w:rPr>
                <w:b/>
              </w:rPr>
              <w:t>02</w:t>
            </w:r>
            <w:r>
              <w:rPr>
                <w:b/>
              </w:rPr>
              <w:t xml:space="preserve"> </w:t>
            </w:r>
            <w:r w:rsidRPr="00000B9D">
              <w:rPr>
                <w:b/>
              </w:rPr>
              <w:t>0000</w:t>
            </w:r>
            <w:r>
              <w:rPr>
                <w:b/>
              </w:rPr>
              <w:t xml:space="preserve"> </w:t>
            </w:r>
            <w:r w:rsidRPr="00000B9D">
              <w:rPr>
                <w:b/>
              </w:rPr>
              <w:t>150</w:t>
            </w:r>
          </w:p>
        </w:tc>
        <w:tc>
          <w:tcPr>
            <w:tcW w:w="2552" w:type="dxa"/>
            <w:shd w:val="clear" w:color="auto" w:fill="auto"/>
          </w:tcPr>
          <w:p w:rsidR="000F6AC9" w:rsidRPr="003019B8" w:rsidRDefault="000F6AC9" w:rsidP="00167850">
            <w:pPr>
              <w:pStyle w:val="af0"/>
            </w:pPr>
            <w:r w:rsidRPr="00000B9D">
              <w:t xml:space="preserve">Межбюджетные трансферты, передаваемые бюджетам субъектов Российской Федерации на компенсацию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w:t>
            </w:r>
            <w:r w:rsidRPr="00000B9D">
              <w:lastRenderedPageBreak/>
              <w:t>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tc>
        <w:tc>
          <w:tcPr>
            <w:tcW w:w="1297" w:type="dxa"/>
            <w:shd w:val="clear" w:color="auto" w:fill="auto"/>
          </w:tcPr>
          <w:p w:rsidR="000F6AC9" w:rsidRPr="003019B8" w:rsidRDefault="000F6AC9" w:rsidP="00167850">
            <w:pPr>
              <w:pStyle w:val="af0"/>
            </w:pPr>
          </w:p>
        </w:tc>
        <w:tc>
          <w:tcPr>
            <w:tcW w:w="2268" w:type="dxa"/>
            <w:shd w:val="clear" w:color="auto" w:fill="auto"/>
          </w:tcPr>
          <w:p w:rsidR="000F6AC9" w:rsidRPr="003019B8" w:rsidRDefault="000F6AC9" w:rsidP="00167850">
            <w:pPr>
              <w:pStyle w:val="af0"/>
            </w:pPr>
          </w:p>
        </w:tc>
        <w:tc>
          <w:tcPr>
            <w:tcW w:w="2389" w:type="dxa"/>
            <w:shd w:val="clear" w:color="auto" w:fill="auto"/>
          </w:tcPr>
          <w:p w:rsidR="000F6AC9" w:rsidRPr="003019B8" w:rsidRDefault="000F6AC9" w:rsidP="00167850">
            <w:pPr>
              <w:pStyle w:val="af0"/>
            </w:pPr>
          </w:p>
        </w:tc>
        <w:tc>
          <w:tcPr>
            <w:tcW w:w="2761" w:type="dxa"/>
            <w:shd w:val="clear" w:color="auto" w:fill="auto"/>
          </w:tcPr>
          <w:p w:rsidR="000F6AC9" w:rsidRPr="003019B8" w:rsidRDefault="000F6AC9" w:rsidP="00167850">
            <w:pPr>
              <w:pStyle w:val="af0"/>
            </w:pPr>
          </w:p>
        </w:tc>
      </w:tr>
      <w:tr w:rsidR="001A4D30" w:rsidRPr="003019B8" w:rsidTr="00167850">
        <w:tc>
          <w:tcPr>
            <w:tcW w:w="493" w:type="dxa"/>
            <w:shd w:val="clear" w:color="auto" w:fill="auto"/>
          </w:tcPr>
          <w:p w:rsidR="001A4D30" w:rsidRDefault="001A4D30" w:rsidP="00167850">
            <w:pPr>
              <w:pStyle w:val="af0"/>
            </w:pPr>
            <w:r>
              <w:t>26</w:t>
            </w:r>
          </w:p>
        </w:tc>
        <w:tc>
          <w:tcPr>
            <w:tcW w:w="749" w:type="dxa"/>
            <w:shd w:val="clear" w:color="auto" w:fill="auto"/>
          </w:tcPr>
          <w:p w:rsidR="001A4D30" w:rsidRPr="003019B8" w:rsidRDefault="001A4D30" w:rsidP="009D02B4">
            <w:pPr>
              <w:pStyle w:val="af0"/>
            </w:pPr>
            <w:r>
              <w:t>811</w:t>
            </w:r>
          </w:p>
        </w:tc>
        <w:tc>
          <w:tcPr>
            <w:tcW w:w="1701" w:type="dxa"/>
            <w:shd w:val="clear" w:color="auto" w:fill="auto"/>
          </w:tcPr>
          <w:p w:rsidR="001A4D30" w:rsidRPr="003019B8" w:rsidRDefault="001A4D30" w:rsidP="009D02B4">
            <w:pPr>
              <w:pStyle w:val="af0"/>
            </w:pPr>
            <w:r w:rsidRPr="003019B8">
              <w:t xml:space="preserve">комитет </w:t>
            </w:r>
            <w:r>
              <w:t>здравоохранения</w:t>
            </w:r>
            <w:r w:rsidRPr="003019B8">
              <w:t xml:space="preserve"> Волгоградской области</w:t>
            </w:r>
          </w:p>
          <w:p w:rsidR="001A4D30" w:rsidRPr="003019B8" w:rsidRDefault="001A4D30" w:rsidP="009D02B4">
            <w:pPr>
              <w:pStyle w:val="af0"/>
            </w:pPr>
          </w:p>
        </w:tc>
        <w:tc>
          <w:tcPr>
            <w:tcW w:w="1559" w:type="dxa"/>
            <w:shd w:val="clear" w:color="auto" w:fill="auto"/>
          </w:tcPr>
          <w:p w:rsidR="001A4D30" w:rsidRPr="001A4D30" w:rsidRDefault="001A4D30" w:rsidP="001A4D30">
            <w:pPr>
              <w:pStyle w:val="af0"/>
              <w:jc w:val="center"/>
              <w:rPr>
                <w:b/>
              </w:rPr>
            </w:pPr>
            <w:r w:rsidRPr="001A4D30">
              <w:rPr>
                <w:b/>
              </w:rPr>
              <w:t>1 16 10021 02 0000 140</w:t>
            </w:r>
          </w:p>
        </w:tc>
        <w:tc>
          <w:tcPr>
            <w:tcW w:w="2552" w:type="dxa"/>
            <w:shd w:val="clear" w:color="auto" w:fill="auto"/>
          </w:tcPr>
          <w:p w:rsidR="001A4D30" w:rsidRPr="001A4D30" w:rsidRDefault="001A4D30" w:rsidP="001A4D30">
            <w:pPr>
              <w:pStyle w:val="af0"/>
            </w:pPr>
            <w:r w:rsidRPr="001A4D30">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c>
          <w:tcPr>
            <w:tcW w:w="1297" w:type="dxa"/>
            <w:shd w:val="clear" w:color="auto" w:fill="auto"/>
          </w:tcPr>
          <w:p w:rsidR="001A4D30" w:rsidRPr="001A4D30" w:rsidRDefault="001A4D30" w:rsidP="001A4D30">
            <w:pPr>
              <w:pStyle w:val="af0"/>
            </w:pPr>
            <w:r w:rsidRPr="001A4D30">
              <w:t>Метод усреднения</w:t>
            </w:r>
          </w:p>
        </w:tc>
        <w:tc>
          <w:tcPr>
            <w:tcW w:w="2268" w:type="dxa"/>
            <w:shd w:val="clear" w:color="auto" w:fill="auto"/>
          </w:tcPr>
          <w:p w:rsidR="001A4D30" w:rsidRPr="001A4D30" w:rsidRDefault="001A4D30" w:rsidP="001A4D30">
            <w:pPr>
              <w:pStyle w:val="af0"/>
            </w:pPr>
            <w:r w:rsidRPr="001A4D30">
              <w:t>D</w:t>
            </w:r>
            <w:r w:rsidRPr="001A4D30">
              <w:rPr>
                <w:vertAlign w:val="subscript"/>
              </w:rPr>
              <w:t>y</w:t>
            </w:r>
            <w:r w:rsidRPr="001A4D30">
              <w:t xml:space="preserve"> =</w:t>
            </w:r>
          </w:p>
          <w:p w:rsidR="001A4D30" w:rsidRPr="001A4D30" w:rsidRDefault="001A4D30" w:rsidP="001A4D30">
            <w:pPr>
              <w:pStyle w:val="af0"/>
              <w:rPr>
                <w:lang w:val="en-US"/>
              </w:rPr>
            </w:pPr>
            <w:r w:rsidRPr="001A4D30">
              <w:t>(D</w:t>
            </w:r>
            <w:r w:rsidRPr="001A4D30">
              <w:rPr>
                <w:vertAlign w:val="subscript"/>
              </w:rPr>
              <w:t>y1</w:t>
            </w:r>
            <w:r w:rsidRPr="001A4D30">
              <w:t xml:space="preserve"> + D</w:t>
            </w:r>
            <w:r w:rsidRPr="001A4D30">
              <w:rPr>
                <w:vertAlign w:val="subscript"/>
              </w:rPr>
              <w:t>y2</w:t>
            </w:r>
            <w:r w:rsidRPr="001A4D30">
              <w:t xml:space="preserve"> + D</w:t>
            </w:r>
            <w:r w:rsidRPr="001A4D30">
              <w:rPr>
                <w:vertAlign w:val="subscript"/>
              </w:rPr>
              <w:t>y3</w:t>
            </w:r>
            <w:r w:rsidRPr="001A4D30">
              <w:t>)</w:t>
            </w:r>
            <w:r w:rsidRPr="001A4D30">
              <w:rPr>
                <w:lang w:val="en-US"/>
              </w:rPr>
              <w:t>/3</w:t>
            </w:r>
          </w:p>
          <w:p w:rsidR="001A4D30" w:rsidRPr="001A4D30" w:rsidRDefault="001A4D30" w:rsidP="001A4D30">
            <w:pPr>
              <w:pStyle w:val="af0"/>
            </w:pPr>
          </w:p>
        </w:tc>
        <w:tc>
          <w:tcPr>
            <w:tcW w:w="2389" w:type="dxa"/>
            <w:shd w:val="clear" w:color="auto" w:fill="auto"/>
          </w:tcPr>
          <w:p w:rsidR="001A4D30" w:rsidRPr="001A4D30" w:rsidRDefault="001A4D30" w:rsidP="001A4D30">
            <w:pPr>
              <w:pStyle w:val="af0"/>
            </w:pPr>
            <w:r w:rsidRPr="001A4D30">
              <w:t>Расчет осуществляется на основании усреднения годовых объемов доходов за три предшествующих года или за весь период поступления соответствующего вида доходов в случае, если он не превышает три года.</w:t>
            </w:r>
          </w:p>
        </w:tc>
        <w:tc>
          <w:tcPr>
            <w:tcW w:w="2761" w:type="dxa"/>
            <w:shd w:val="clear" w:color="auto" w:fill="auto"/>
          </w:tcPr>
          <w:p w:rsidR="001A4D30" w:rsidRPr="001A4D30" w:rsidRDefault="001A4D30" w:rsidP="001A4D30">
            <w:pPr>
              <w:pStyle w:val="af0"/>
            </w:pPr>
            <w:r w:rsidRPr="001A4D30">
              <w:t>D</w:t>
            </w:r>
            <w:r w:rsidRPr="009055DF">
              <w:rPr>
                <w:vertAlign w:val="subscript"/>
              </w:rPr>
              <w:t>y</w:t>
            </w:r>
            <w:r w:rsidRPr="001A4D30">
              <w:t xml:space="preserve"> - прогнозный годовой объем доходов от возмещения ущерба, убытков;</w:t>
            </w:r>
          </w:p>
          <w:p w:rsidR="001A4D30" w:rsidRPr="001A4D30" w:rsidRDefault="001A4D30" w:rsidP="001A4D30">
            <w:pPr>
              <w:pStyle w:val="af0"/>
            </w:pPr>
            <w:r w:rsidRPr="001A4D30">
              <w:t>(</w:t>
            </w:r>
            <w:r w:rsidR="009055DF" w:rsidRPr="001A4D30">
              <w:t>D</w:t>
            </w:r>
            <w:r w:rsidR="009055DF" w:rsidRPr="001A4D30">
              <w:rPr>
                <w:vertAlign w:val="subscript"/>
              </w:rPr>
              <w:t>y1</w:t>
            </w:r>
            <w:r w:rsidR="009055DF" w:rsidRPr="001A4D30">
              <w:t xml:space="preserve"> + D</w:t>
            </w:r>
            <w:r w:rsidR="009055DF" w:rsidRPr="001A4D30">
              <w:rPr>
                <w:vertAlign w:val="subscript"/>
              </w:rPr>
              <w:t>y2</w:t>
            </w:r>
            <w:r w:rsidR="009055DF" w:rsidRPr="001A4D30">
              <w:t xml:space="preserve"> + D</w:t>
            </w:r>
            <w:r w:rsidR="009055DF" w:rsidRPr="001A4D30">
              <w:rPr>
                <w:vertAlign w:val="subscript"/>
              </w:rPr>
              <w:t>y3</w:t>
            </w:r>
            <w:r w:rsidRPr="001A4D30">
              <w:t>) - сумма доходов от возмещения ущерба за три предшествующих года.</w:t>
            </w:r>
          </w:p>
          <w:p w:rsidR="001A4D30" w:rsidRPr="001A4D30" w:rsidRDefault="001A4D30" w:rsidP="001A4D30">
            <w:pPr>
              <w:pStyle w:val="af0"/>
            </w:pPr>
            <w:r w:rsidRPr="001A4D30">
              <w:t>Для расчета применяется метод усреднения в связи с тем, что  для доходов от возмещения ущерба фиксированные размеры в денежном выражении или их диапазоны не установлены законодательно.</w:t>
            </w:r>
          </w:p>
          <w:p w:rsidR="001A4D30" w:rsidRPr="001A4D30" w:rsidRDefault="001A4D30" w:rsidP="001A4D30">
            <w:pPr>
              <w:pStyle w:val="af0"/>
            </w:pPr>
            <w:r w:rsidRPr="001A4D30">
              <w:t>Источник данных: бюджетная отчетность.</w:t>
            </w:r>
          </w:p>
        </w:tc>
      </w:tr>
      <w:tr w:rsidR="00106125" w:rsidRPr="003019B8" w:rsidTr="00167850">
        <w:tc>
          <w:tcPr>
            <w:tcW w:w="493" w:type="dxa"/>
            <w:shd w:val="clear" w:color="auto" w:fill="auto"/>
          </w:tcPr>
          <w:p w:rsidR="00106125" w:rsidRDefault="00106125" w:rsidP="00167850">
            <w:pPr>
              <w:pStyle w:val="af0"/>
            </w:pPr>
            <w:r>
              <w:t>27</w:t>
            </w:r>
          </w:p>
        </w:tc>
        <w:tc>
          <w:tcPr>
            <w:tcW w:w="749" w:type="dxa"/>
            <w:shd w:val="clear" w:color="auto" w:fill="auto"/>
          </w:tcPr>
          <w:p w:rsidR="00106125" w:rsidRPr="003019B8" w:rsidRDefault="00106125" w:rsidP="009D02B4">
            <w:pPr>
              <w:pStyle w:val="af0"/>
            </w:pPr>
            <w:r>
              <w:t>811</w:t>
            </w:r>
          </w:p>
        </w:tc>
        <w:tc>
          <w:tcPr>
            <w:tcW w:w="1701" w:type="dxa"/>
            <w:shd w:val="clear" w:color="auto" w:fill="auto"/>
          </w:tcPr>
          <w:p w:rsidR="00106125" w:rsidRPr="003019B8" w:rsidRDefault="00106125" w:rsidP="009D02B4">
            <w:pPr>
              <w:pStyle w:val="af0"/>
            </w:pPr>
            <w:r w:rsidRPr="003019B8">
              <w:t xml:space="preserve">комитет </w:t>
            </w:r>
            <w:r>
              <w:t>здравоохранения</w:t>
            </w:r>
            <w:r w:rsidRPr="003019B8">
              <w:t xml:space="preserve"> Волгоградской области</w:t>
            </w:r>
          </w:p>
          <w:p w:rsidR="00106125" w:rsidRPr="003019B8" w:rsidRDefault="00106125" w:rsidP="009D02B4">
            <w:pPr>
              <w:pStyle w:val="af0"/>
            </w:pPr>
          </w:p>
        </w:tc>
        <w:tc>
          <w:tcPr>
            <w:tcW w:w="1559" w:type="dxa"/>
            <w:shd w:val="clear" w:color="auto" w:fill="auto"/>
          </w:tcPr>
          <w:p w:rsidR="00106125" w:rsidRPr="00106125" w:rsidRDefault="00106125" w:rsidP="00106125">
            <w:pPr>
              <w:pStyle w:val="af0"/>
              <w:jc w:val="center"/>
              <w:rPr>
                <w:b/>
              </w:rPr>
            </w:pPr>
            <w:r w:rsidRPr="00106125">
              <w:rPr>
                <w:b/>
              </w:rPr>
              <w:t>1 16 10056 02 0000 140</w:t>
            </w:r>
          </w:p>
        </w:tc>
        <w:tc>
          <w:tcPr>
            <w:tcW w:w="2552" w:type="dxa"/>
            <w:shd w:val="clear" w:color="auto" w:fill="auto"/>
          </w:tcPr>
          <w:p w:rsidR="00106125" w:rsidRPr="00DE534E" w:rsidRDefault="00106125" w:rsidP="00106125">
            <w:pPr>
              <w:pStyle w:val="af0"/>
            </w:pPr>
            <w:r w:rsidRPr="00DE534E">
              <w:t xml:space="preserve">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w:t>
            </w:r>
            <w:r w:rsidRPr="00DE534E">
              <w:lastRenderedPageBreak/>
              <w:t>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c>
          <w:tcPr>
            <w:tcW w:w="1297" w:type="dxa"/>
            <w:shd w:val="clear" w:color="auto" w:fill="auto"/>
          </w:tcPr>
          <w:p w:rsidR="00106125" w:rsidRDefault="00106125" w:rsidP="00106125">
            <w:pPr>
              <w:pStyle w:val="af0"/>
            </w:pPr>
            <w:r>
              <w:lastRenderedPageBreak/>
              <w:t>Метод усреднения</w:t>
            </w:r>
          </w:p>
        </w:tc>
        <w:tc>
          <w:tcPr>
            <w:tcW w:w="2268" w:type="dxa"/>
            <w:shd w:val="clear" w:color="auto" w:fill="auto"/>
          </w:tcPr>
          <w:p w:rsidR="00106125" w:rsidRPr="001A4D30" w:rsidRDefault="00106125" w:rsidP="00106125">
            <w:pPr>
              <w:pStyle w:val="af0"/>
            </w:pPr>
            <w:r w:rsidRPr="001A4D30">
              <w:t>D</w:t>
            </w:r>
            <w:r w:rsidRPr="001A4D30">
              <w:rPr>
                <w:vertAlign w:val="subscript"/>
              </w:rPr>
              <w:t>y</w:t>
            </w:r>
            <w:r w:rsidRPr="001A4D30">
              <w:t xml:space="preserve"> =</w:t>
            </w:r>
          </w:p>
          <w:p w:rsidR="00106125" w:rsidRPr="001A4D30" w:rsidRDefault="00106125" w:rsidP="00106125">
            <w:pPr>
              <w:pStyle w:val="af0"/>
              <w:rPr>
                <w:lang w:val="en-US"/>
              </w:rPr>
            </w:pPr>
            <w:r w:rsidRPr="001A4D30">
              <w:t>(D</w:t>
            </w:r>
            <w:r w:rsidRPr="001A4D30">
              <w:rPr>
                <w:vertAlign w:val="subscript"/>
              </w:rPr>
              <w:t>y1</w:t>
            </w:r>
            <w:r w:rsidRPr="001A4D30">
              <w:t xml:space="preserve"> + D</w:t>
            </w:r>
            <w:r w:rsidRPr="001A4D30">
              <w:rPr>
                <w:vertAlign w:val="subscript"/>
              </w:rPr>
              <w:t>y2</w:t>
            </w:r>
            <w:r w:rsidRPr="001A4D30">
              <w:t xml:space="preserve"> + D</w:t>
            </w:r>
            <w:r w:rsidRPr="001A4D30">
              <w:rPr>
                <w:vertAlign w:val="subscript"/>
              </w:rPr>
              <w:t>y3</w:t>
            </w:r>
            <w:r w:rsidRPr="001A4D30">
              <w:t>)</w:t>
            </w:r>
            <w:r w:rsidRPr="001A4D30">
              <w:rPr>
                <w:lang w:val="en-US"/>
              </w:rPr>
              <w:t>/3</w:t>
            </w:r>
          </w:p>
          <w:p w:rsidR="00106125" w:rsidRPr="005F6AD8" w:rsidRDefault="00106125" w:rsidP="00106125">
            <w:pPr>
              <w:pStyle w:val="af0"/>
            </w:pPr>
          </w:p>
        </w:tc>
        <w:tc>
          <w:tcPr>
            <w:tcW w:w="2389" w:type="dxa"/>
            <w:shd w:val="clear" w:color="auto" w:fill="auto"/>
          </w:tcPr>
          <w:p w:rsidR="00106125" w:rsidRDefault="00106125" w:rsidP="00106125">
            <w:pPr>
              <w:pStyle w:val="af0"/>
            </w:pPr>
            <w:r w:rsidRPr="00D21EAE">
              <w:t xml:space="preserve">Расчет осуществляется на основании усреднения годовых объемов доходов за три предшествующих года или за весь период поступления соответствующего вида доходов в случае, </w:t>
            </w:r>
            <w:r w:rsidRPr="00D21EAE">
              <w:lastRenderedPageBreak/>
              <w:t>если он не превышает три года</w:t>
            </w:r>
            <w:r>
              <w:t>.</w:t>
            </w:r>
          </w:p>
          <w:p w:rsidR="00106125" w:rsidRDefault="00106125" w:rsidP="00106125">
            <w:pPr>
              <w:pStyle w:val="af0"/>
            </w:pPr>
          </w:p>
        </w:tc>
        <w:tc>
          <w:tcPr>
            <w:tcW w:w="2761" w:type="dxa"/>
            <w:shd w:val="clear" w:color="auto" w:fill="auto"/>
          </w:tcPr>
          <w:p w:rsidR="00106125" w:rsidRPr="00D21EAE" w:rsidRDefault="00106125" w:rsidP="00106125">
            <w:pPr>
              <w:pStyle w:val="af0"/>
            </w:pPr>
            <w:r w:rsidRPr="00D21EAE">
              <w:lastRenderedPageBreak/>
              <w:t>D</w:t>
            </w:r>
            <w:r w:rsidRPr="005F77E2">
              <w:rPr>
                <w:vertAlign w:val="subscript"/>
              </w:rPr>
              <w:t>y</w:t>
            </w:r>
            <w:r w:rsidRPr="00D21EAE">
              <w:t xml:space="preserve"> - прогнозный годовой объем доходов от возмещения ущерба, убытков;</w:t>
            </w:r>
          </w:p>
          <w:p w:rsidR="00106125" w:rsidRDefault="00106125" w:rsidP="00106125">
            <w:pPr>
              <w:pStyle w:val="af0"/>
            </w:pPr>
            <w:r w:rsidRPr="00D21EAE">
              <w:t>(</w:t>
            </w:r>
            <w:r w:rsidRPr="001A4D30">
              <w:t>D</w:t>
            </w:r>
            <w:r w:rsidRPr="001A4D30">
              <w:rPr>
                <w:vertAlign w:val="subscript"/>
              </w:rPr>
              <w:t>y1</w:t>
            </w:r>
            <w:r w:rsidRPr="001A4D30">
              <w:t xml:space="preserve"> + D</w:t>
            </w:r>
            <w:r w:rsidRPr="001A4D30">
              <w:rPr>
                <w:vertAlign w:val="subscript"/>
              </w:rPr>
              <w:t>y2</w:t>
            </w:r>
            <w:r w:rsidRPr="001A4D30">
              <w:t xml:space="preserve"> + D</w:t>
            </w:r>
            <w:r w:rsidRPr="001A4D30">
              <w:rPr>
                <w:vertAlign w:val="subscript"/>
              </w:rPr>
              <w:t>y3</w:t>
            </w:r>
            <w:r w:rsidRPr="00D21EAE">
              <w:t>) - сумма доходов от возмещения ущерба за три предшествующих года.</w:t>
            </w:r>
          </w:p>
          <w:p w:rsidR="00106125" w:rsidRDefault="00106125" w:rsidP="00106125">
            <w:pPr>
              <w:pStyle w:val="af0"/>
            </w:pPr>
            <w:r>
              <w:lastRenderedPageBreak/>
              <w:t>Для расчета применяется метод усреднения в связи с тем, что  для платежей в целях возмещения убытков фиксированные размеры в денежном выражении или их диапазоны не установлены законодательно.</w:t>
            </w:r>
          </w:p>
          <w:p w:rsidR="00106125" w:rsidRPr="00803C6D" w:rsidRDefault="00106125" w:rsidP="00106125">
            <w:pPr>
              <w:pStyle w:val="af0"/>
            </w:pPr>
            <w:r>
              <w:t>Источник данных</w:t>
            </w:r>
            <w:r w:rsidRPr="005D3B4B">
              <w:t>:</w:t>
            </w:r>
            <w:r>
              <w:t xml:space="preserve"> бюджетная отчетность.</w:t>
            </w:r>
          </w:p>
        </w:tc>
      </w:tr>
      <w:tr w:rsidR="005F77E2" w:rsidRPr="003019B8" w:rsidTr="00167850">
        <w:tc>
          <w:tcPr>
            <w:tcW w:w="493" w:type="dxa"/>
            <w:shd w:val="clear" w:color="auto" w:fill="auto"/>
          </w:tcPr>
          <w:p w:rsidR="005F77E2" w:rsidRDefault="005F77E2" w:rsidP="00167850">
            <w:pPr>
              <w:pStyle w:val="af0"/>
            </w:pPr>
            <w:r>
              <w:lastRenderedPageBreak/>
              <w:t>28</w:t>
            </w:r>
          </w:p>
        </w:tc>
        <w:tc>
          <w:tcPr>
            <w:tcW w:w="749" w:type="dxa"/>
            <w:shd w:val="clear" w:color="auto" w:fill="auto"/>
          </w:tcPr>
          <w:p w:rsidR="005F77E2" w:rsidRPr="003019B8" w:rsidRDefault="005F77E2" w:rsidP="00A61C8B">
            <w:pPr>
              <w:pStyle w:val="af0"/>
            </w:pPr>
            <w:r>
              <w:t>811</w:t>
            </w:r>
          </w:p>
        </w:tc>
        <w:tc>
          <w:tcPr>
            <w:tcW w:w="1701" w:type="dxa"/>
            <w:shd w:val="clear" w:color="auto" w:fill="auto"/>
          </w:tcPr>
          <w:p w:rsidR="005F77E2" w:rsidRPr="003019B8" w:rsidRDefault="005F77E2" w:rsidP="00A61C8B">
            <w:pPr>
              <w:pStyle w:val="af0"/>
            </w:pPr>
            <w:r w:rsidRPr="003019B8">
              <w:t xml:space="preserve">комитет </w:t>
            </w:r>
            <w:r>
              <w:t>здравоохранения</w:t>
            </w:r>
            <w:r w:rsidRPr="003019B8">
              <w:t xml:space="preserve"> Волгоградской области</w:t>
            </w:r>
          </w:p>
          <w:p w:rsidR="005F77E2" w:rsidRPr="003019B8" w:rsidRDefault="005F77E2" w:rsidP="00A61C8B">
            <w:pPr>
              <w:pStyle w:val="af0"/>
            </w:pPr>
          </w:p>
        </w:tc>
        <w:tc>
          <w:tcPr>
            <w:tcW w:w="1559" w:type="dxa"/>
            <w:shd w:val="clear" w:color="auto" w:fill="auto"/>
          </w:tcPr>
          <w:p w:rsidR="005F77E2" w:rsidRPr="005F77E2" w:rsidRDefault="005F77E2" w:rsidP="005F77E2">
            <w:pPr>
              <w:pStyle w:val="af0"/>
              <w:jc w:val="center"/>
              <w:rPr>
                <w:b/>
              </w:rPr>
            </w:pPr>
            <w:r w:rsidRPr="005F77E2">
              <w:rPr>
                <w:b/>
              </w:rPr>
              <w:t>1 16 10100 02 0000 140</w:t>
            </w:r>
          </w:p>
        </w:tc>
        <w:tc>
          <w:tcPr>
            <w:tcW w:w="2552" w:type="dxa"/>
            <w:shd w:val="clear" w:color="auto" w:fill="auto"/>
          </w:tcPr>
          <w:p w:rsidR="005F77E2" w:rsidRPr="005F77E2" w:rsidRDefault="005F77E2" w:rsidP="005F77E2">
            <w:pPr>
              <w:pStyle w:val="af0"/>
            </w:pPr>
            <w:r w:rsidRPr="005F77E2">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1297" w:type="dxa"/>
            <w:shd w:val="clear" w:color="auto" w:fill="auto"/>
          </w:tcPr>
          <w:p w:rsidR="005F77E2" w:rsidRPr="005F77E2" w:rsidRDefault="005F77E2" w:rsidP="005F77E2">
            <w:pPr>
              <w:pStyle w:val="af0"/>
            </w:pPr>
            <w:r w:rsidRPr="005F77E2">
              <w:t>Метод усреднения</w:t>
            </w:r>
          </w:p>
        </w:tc>
        <w:tc>
          <w:tcPr>
            <w:tcW w:w="2268" w:type="dxa"/>
            <w:shd w:val="clear" w:color="auto" w:fill="auto"/>
          </w:tcPr>
          <w:p w:rsidR="005F77E2" w:rsidRPr="001A4D30" w:rsidRDefault="005F77E2" w:rsidP="00A61C8B">
            <w:pPr>
              <w:pStyle w:val="af0"/>
            </w:pPr>
            <w:r w:rsidRPr="001A4D30">
              <w:t>D</w:t>
            </w:r>
            <w:r w:rsidRPr="001A4D30">
              <w:rPr>
                <w:vertAlign w:val="subscript"/>
              </w:rPr>
              <w:t>y</w:t>
            </w:r>
            <w:r w:rsidRPr="001A4D30">
              <w:t xml:space="preserve"> =</w:t>
            </w:r>
          </w:p>
          <w:p w:rsidR="005F77E2" w:rsidRPr="001A4D30" w:rsidRDefault="005F77E2" w:rsidP="00A61C8B">
            <w:pPr>
              <w:pStyle w:val="af0"/>
              <w:rPr>
                <w:lang w:val="en-US"/>
              </w:rPr>
            </w:pPr>
            <w:r w:rsidRPr="001A4D30">
              <w:t>(D</w:t>
            </w:r>
            <w:r w:rsidRPr="001A4D30">
              <w:rPr>
                <w:vertAlign w:val="subscript"/>
              </w:rPr>
              <w:t>y1</w:t>
            </w:r>
            <w:r w:rsidRPr="001A4D30">
              <w:t xml:space="preserve"> + D</w:t>
            </w:r>
            <w:r w:rsidRPr="001A4D30">
              <w:rPr>
                <w:vertAlign w:val="subscript"/>
              </w:rPr>
              <w:t>y2</w:t>
            </w:r>
            <w:r w:rsidRPr="001A4D30">
              <w:t xml:space="preserve"> + D</w:t>
            </w:r>
            <w:r w:rsidRPr="001A4D30">
              <w:rPr>
                <w:vertAlign w:val="subscript"/>
              </w:rPr>
              <w:t>y3</w:t>
            </w:r>
            <w:r w:rsidRPr="001A4D30">
              <w:t>)</w:t>
            </w:r>
            <w:r w:rsidRPr="001A4D30">
              <w:rPr>
                <w:lang w:val="en-US"/>
              </w:rPr>
              <w:t>/3</w:t>
            </w:r>
          </w:p>
          <w:p w:rsidR="005F77E2" w:rsidRPr="005F6AD8" w:rsidRDefault="005F77E2" w:rsidP="00A61C8B">
            <w:pPr>
              <w:pStyle w:val="af0"/>
            </w:pPr>
          </w:p>
        </w:tc>
        <w:tc>
          <w:tcPr>
            <w:tcW w:w="2389" w:type="dxa"/>
            <w:shd w:val="clear" w:color="auto" w:fill="auto"/>
          </w:tcPr>
          <w:p w:rsidR="005F77E2" w:rsidRPr="005F77E2" w:rsidRDefault="005F77E2" w:rsidP="005F77E2">
            <w:pPr>
              <w:pStyle w:val="af0"/>
            </w:pPr>
            <w:r w:rsidRPr="005F77E2">
              <w:t>Расчет осуществляется на основании усреднения годовых объемов доходов за три предшествующих года или за весь период поступления соответствующего вида доходов в случае, если он не превышает три года.</w:t>
            </w:r>
          </w:p>
          <w:p w:rsidR="005F77E2" w:rsidRPr="005F77E2" w:rsidRDefault="005F77E2" w:rsidP="005F77E2">
            <w:pPr>
              <w:pStyle w:val="af0"/>
            </w:pPr>
          </w:p>
        </w:tc>
        <w:tc>
          <w:tcPr>
            <w:tcW w:w="2761" w:type="dxa"/>
            <w:shd w:val="clear" w:color="auto" w:fill="auto"/>
          </w:tcPr>
          <w:p w:rsidR="005F77E2" w:rsidRPr="005F77E2" w:rsidRDefault="005F77E2" w:rsidP="005F77E2">
            <w:pPr>
              <w:pStyle w:val="af0"/>
            </w:pPr>
            <w:r w:rsidRPr="005F77E2">
              <w:t>D</w:t>
            </w:r>
            <w:r w:rsidRPr="005F77E2">
              <w:rPr>
                <w:vertAlign w:val="subscript"/>
              </w:rPr>
              <w:t>y</w:t>
            </w:r>
            <w:r w:rsidRPr="005F77E2">
              <w:t xml:space="preserve"> - прогнозный годовой объем доходов от возмещения ущерба, убытков;</w:t>
            </w:r>
          </w:p>
          <w:p w:rsidR="005F77E2" w:rsidRPr="005F77E2" w:rsidRDefault="005F77E2" w:rsidP="005F77E2">
            <w:pPr>
              <w:pStyle w:val="af0"/>
            </w:pPr>
            <w:r w:rsidRPr="005F77E2">
              <w:t>(</w:t>
            </w:r>
            <w:r w:rsidRPr="001A4D30">
              <w:t>D</w:t>
            </w:r>
            <w:r w:rsidRPr="001A4D30">
              <w:rPr>
                <w:vertAlign w:val="subscript"/>
              </w:rPr>
              <w:t>y1</w:t>
            </w:r>
            <w:r w:rsidRPr="001A4D30">
              <w:t xml:space="preserve"> + D</w:t>
            </w:r>
            <w:r w:rsidRPr="001A4D30">
              <w:rPr>
                <w:vertAlign w:val="subscript"/>
              </w:rPr>
              <w:t>y2</w:t>
            </w:r>
            <w:r w:rsidRPr="001A4D30">
              <w:t xml:space="preserve"> + D</w:t>
            </w:r>
            <w:r w:rsidRPr="001A4D30">
              <w:rPr>
                <w:vertAlign w:val="subscript"/>
              </w:rPr>
              <w:t>y3</w:t>
            </w:r>
            <w:r w:rsidRPr="005F77E2">
              <w:t>) - сумма доходов от возмещения ущерба за три предшествующих года.</w:t>
            </w:r>
          </w:p>
          <w:p w:rsidR="005F77E2" w:rsidRPr="005F77E2" w:rsidRDefault="005F77E2" w:rsidP="005F77E2">
            <w:pPr>
              <w:pStyle w:val="af0"/>
            </w:pPr>
            <w:r w:rsidRPr="005F77E2">
              <w:t xml:space="preserve">Для расчета применяется метод усреднения в связи с тем, что  фиксированные размеры в денежном выражении или их </w:t>
            </w:r>
            <w:r w:rsidRPr="005F77E2">
              <w:lastRenderedPageBreak/>
              <w:t>диапазоны не установлены законодательно.</w:t>
            </w:r>
          </w:p>
          <w:p w:rsidR="005F77E2" w:rsidRPr="005F77E2" w:rsidRDefault="005F77E2" w:rsidP="005F77E2">
            <w:pPr>
              <w:pStyle w:val="af0"/>
            </w:pPr>
            <w:r w:rsidRPr="005F77E2">
              <w:t>Источник данных: бюджетная отчетность.</w:t>
            </w:r>
          </w:p>
        </w:tc>
      </w:tr>
      <w:tr w:rsidR="00AB0D24" w:rsidRPr="003019B8" w:rsidTr="00167850">
        <w:tc>
          <w:tcPr>
            <w:tcW w:w="493" w:type="dxa"/>
            <w:shd w:val="clear" w:color="auto" w:fill="auto"/>
          </w:tcPr>
          <w:p w:rsidR="00AB0D24" w:rsidRPr="00923384" w:rsidRDefault="00923384" w:rsidP="00167850">
            <w:pPr>
              <w:pStyle w:val="af0"/>
              <w:rPr>
                <w:lang w:val="en-US"/>
              </w:rPr>
            </w:pPr>
            <w:r>
              <w:rPr>
                <w:lang w:val="en-US"/>
              </w:rPr>
              <w:lastRenderedPageBreak/>
              <w:t>29</w:t>
            </w:r>
          </w:p>
        </w:tc>
        <w:tc>
          <w:tcPr>
            <w:tcW w:w="749" w:type="dxa"/>
            <w:shd w:val="clear" w:color="auto" w:fill="auto"/>
          </w:tcPr>
          <w:p w:rsidR="00AB0D24" w:rsidRPr="003019B8" w:rsidRDefault="00AB0D24" w:rsidP="00A61C8B">
            <w:pPr>
              <w:pStyle w:val="af0"/>
            </w:pPr>
            <w:r>
              <w:t>811</w:t>
            </w:r>
          </w:p>
        </w:tc>
        <w:tc>
          <w:tcPr>
            <w:tcW w:w="1701" w:type="dxa"/>
            <w:shd w:val="clear" w:color="auto" w:fill="auto"/>
          </w:tcPr>
          <w:p w:rsidR="00AB0D24" w:rsidRPr="003019B8" w:rsidRDefault="00AB0D24" w:rsidP="00A61C8B">
            <w:pPr>
              <w:pStyle w:val="af0"/>
            </w:pPr>
            <w:r w:rsidRPr="003019B8">
              <w:t xml:space="preserve">комитет </w:t>
            </w:r>
            <w:r>
              <w:t>здравоохранения</w:t>
            </w:r>
            <w:r w:rsidRPr="003019B8">
              <w:t xml:space="preserve"> Волгоградской области</w:t>
            </w:r>
          </w:p>
          <w:p w:rsidR="00AB0D24" w:rsidRPr="003019B8" w:rsidRDefault="00AB0D24" w:rsidP="00A61C8B">
            <w:pPr>
              <w:pStyle w:val="af0"/>
            </w:pPr>
          </w:p>
        </w:tc>
        <w:tc>
          <w:tcPr>
            <w:tcW w:w="1559" w:type="dxa"/>
            <w:shd w:val="clear" w:color="auto" w:fill="auto"/>
          </w:tcPr>
          <w:p w:rsidR="00AB0D24" w:rsidRPr="00AB0D24" w:rsidRDefault="00AB0D24" w:rsidP="00AB0D24">
            <w:pPr>
              <w:pStyle w:val="af0"/>
              <w:jc w:val="center"/>
              <w:rPr>
                <w:b/>
              </w:rPr>
            </w:pPr>
            <w:r w:rsidRPr="00AB0D24">
              <w:rPr>
                <w:b/>
              </w:rPr>
              <w:t>1 16 07010 02 0000 140</w:t>
            </w:r>
          </w:p>
        </w:tc>
        <w:tc>
          <w:tcPr>
            <w:tcW w:w="2552" w:type="dxa"/>
            <w:shd w:val="clear" w:color="auto" w:fill="auto"/>
          </w:tcPr>
          <w:p w:rsidR="00AB0D24" w:rsidRPr="00DE534E" w:rsidRDefault="00AB0D24" w:rsidP="00AB0D24">
            <w:pPr>
              <w:pStyle w:val="af0"/>
            </w:pPr>
            <w:r w:rsidRPr="00DE534E">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297" w:type="dxa"/>
            <w:shd w:val="clear" w:color="auto" w:fill="auto"/>
          </w:tcPr>
          <w:p w:rsidR="00AB0D24" w:rsidRDefault="00AB0D24" w:rsidP="00AB0D24">
            <w:pPr>
              <w:pStyle w:val="af0"/>
            </w:pPr>
            <w:r>
              <w:t>Метод усреднения</w:t>
            </w:r>
          </w:p>
        </w:tc>
        <w:tc>
          <w:tcPr>
            <w:tcW w:w="2268" w:type="dxa"/>
            <w:shd w:val="clear" w:color="auto" w:fill="auto"/>
          </w:tcPr>
          <w:p w:rsidR="00AB0D24" w:rsidRPr="007568E4" w:rsidRDefault="00AB0D24" w:rsidP="00AB0D24">
            <w:pPr>
              <w:pStyle w:val="af0"/>
            </w:pPr>
            <w:r w:rsidRPr="007568E4">
              <w:t>Д</w:t>
            </w:r>
            <w:r w:rsidRPr="00AB0D24">
              <w:rPr>
                <w:vertAlign w:val="subscript"/>
              </w:rPr>
              <w:t>ш</w:t>
            </w:r>
            <w:r w:rsidRPr="007568E4">
              <w:t xml:space="preserve"> =</w:t>
            </w:r>
          </w:p>
          <w:p w:rsidR="00AB0D24" w:rsidRPr="007568E4" w:rsidRDefault="00AB0D24" w:rsidP="00AB0D24">
            <w:pPr>
              <w:pStyle w:val="af0"/>
            </w:pPr>
            <w:r w:rsidRPr="007568E4">
              <w:rPr>
                <w:u w:val="single"/>
              </w:rPr>
              <w:t>(О</w:t>
            </w:r>
            <w:r w:rsidRPr="00AB0D24">
              <w:rPr>
                <w:u w:val="single"/>
                <w:vertAlign w:val="subscript"/>
                <w:lang w:val="en-US"/>
              </w:rPr>
              <w:t>i</w:t>
            </w:r>
            <w:r w:rsidRPr="007568E4">
              <w:rPr>
                <w:u w:val="single"/>
              </w:rPr>
              <w:t xml:space="preserve"> + О</w:t>
            </w:r>
            <w:r w:rsidRPr="00AB0D24">
              <w:rPr>
                <w:u w:val="single"/>
                <w:vertAlign w:val="subscript"/>
                <w:lang w:val="en-US"/>
              </w:rPr>
              <w:t>i</w:t>
            </w:r>
            <w:r w:rsidRPr="00AB0D24">
              <w:rPr>
                <w:u w:val="single"/>
                <w:vertAlign w:val="subscript"/>
              </w:rPr>
              <w:t>-</w:t>
            </w:r>
            <w:r w:rsidRPr="00AB0D24">
              <w:rPr>
                <w:sz w:val="20"/>
                <w:szCs w:val="20"/>
                <w:u w:val="single"/>
                <w:vertAlign w:val="subscript"/>
              </w:rPr>
              <w:t>1</w:t>
            </w:r>
            <w:r w:rsidRPr="00AB0D24">
              <w:rPr>
                <w:u w:val="single"/>
                <w:vertAlign w:val="subscript"/>
              </w:rPr>
              <w:t xml:space="preserve"> </w:t>
            </w:r>
            <w:r w:rsidRPr="007568E4">
              <w:rPr>
                <w:u w:val="single"/>
              </w:rPr>
              <w:t xml:space="preserve">+ </w:t>
            </w:r>
            <w:r w:rsidRPr="007568E4">
              <w:rPr>
                <w:u w:val="single"/>
                <w:lang w:val="en-US"/>
              </w:rPr>
              <w:t>O</w:t>
            </w:r>
            <w:r w:rsidRPr="00AB0D24">
              <w:rPr>
                <w:u w:val="single"/>
                <w:vertAlign w:val="subscript"/>
                <w:lang w:val="en-US"/>
              </w:rPr>
              <w:t>i</w:t>
            </w:r>
            <w:r w:rsidRPr="00AB0D24">
              <w:rPr>
                <w:u w:val="single"/>
                <w:vertAlign w:val="subscript"/>
              </w:rPr>
              <w:t>-</w:t>
            </w:r>
            <w:r w:rsidRPr="00AB0D24">
              <w:rPr>
                <w:sz w:val="20"/>
                <w:szCs w:val="20"/>
                <w:u w:val="single"/>
                <w:vertAlign w:val="subscript"/>
              </w:rPr>
              <w:t>2</w:t>
            </w:r>
            <w:r w:rsidRPr="007568E4">
              <w:t>)*</w:t>
            </w:r>
            <w:r w:rsidRPr="007568E4">
              <w:rPr>
                <w:lang w:val="en-US"/>
              </w:rPr>
              <w:t>C</w:t>
            </w:r>
          </w:p>
          <w:p w:rsidR="00AB0D24" w:rsidRPr="005F6AD8" w:rsidRDefault="00AB0D24" w:rsidP="00AB0D24">
            <w:pPr>
              <w:pStyle w:val="af0"/>
            </w:pPr>
            <w:r w:rsidRPr="00307877">
              <w:t xml:space="preserve">            </w:t>
            </w:r>
            <w:r w:rsidRPr="007568E4">
              <w:rPr>
                <w:lang w:val="en-US"/>
              </w:rPr>
              <w:t>n</w:t>
            </w:r>
          </w:p>
        </w:tc>
        <w:tc>
          <w:tcPr>
            <w:tcW w:w="2389" w:type="dxa"/>
            <w:shd w:val="clear" w:color="auto" w:fill="auto"/>
          </w:tcPr>
          <w:p w:rsidR="00AB0D24" w:rsidRDefault="00AB0D24" w:rsidP="00AB0D24">
            <w:pPr>
              <w:pStyle w:val="af0"/>
            </w:pPr>
            <w:r w:rsidRPr="00D21EAE">
              <w:t xml:space="preserve">Расчет, осуществляется на основании усреднения годовых объемов доходов за три предшествующих года или за весь период поступления соответствующего вида доходов в случае, если он не превышает три года Расчет осуществляется на основании </w:t>
            </w:r>
            <w:hyperlink r:id="rId10" w:history="1">
              <w:r w:rsidRPr="00D21EAE">
                <w:t>статьи 46</w:t>
              </w:r>
            </w:hyperlink>
            <w:r w:rsidRPr="00D21EAE">
              <w:t xml:space="preserve"> Бюджетного кодекса Российской Федерации, законодательства Российской Федерации.</w:t>
            </w:r>
          </w:p>
          <w:p w:rsidR="00AB0D24" w:rsidRPr="00D21EAE" w:rsidRDefault="00AB0D24" w:rsidP="00AB0D24">
            <w:pPr>
              <w:pStyle w:val="af0"/>
            </w:pPr>
          </w:p>
        </w:tc>
        <w:tc>
          <w:tcPr>
            <w:tcW w:w="2761" w:type="dxa"/>
            <w:shd w:val="clear" w:color="auto" w:fill="auto"/>
          </w:tcPr>
          <w:p w:rsidR="00AB0D24" w:rsidRPr="00803C6D" w:rsidRDefault="00AB0D24" w:rsidP="00AB0D24">
            <w:pPr>
              <w:pStyle w:val="af0"/>
            </w:pPr>
            <w:r w:rsidRPr="00803C6D">
              <w:t>Д</w:t>
            </w:r>
            <w:r w:rsidRPr="00AB0D24">
              <w:rPr>
                <w:vertAlign w:val="subscript"/>
              </w:rPr>
              <w:t>ш</w:t>
            </w:r>
            <w:r w:rsidRPr="00803C6D">
              <w:t xml:space="preserve"> – прогноз поступлений штрафных санкций в бюджет,</w:t>
            </w:r>
          </w:p>
          <w:p w:rsidR="00AB0D24" w:rsidRPr="00803C6D" w:rsidRDefault="00AB0D24" w:rsidP="00AB0D24">
            <w:pPr>
              <w:pStyle w:val="af0"/>
            </w:pPr>
            <w:r w:rsidRPr="00803C6D">
              <w:t>О</w:t>
            </w:r>
            <w:r w:rsidRPr="00AB0D24">
              <w:rPr>
                <w:vertAlign w:val="subscript"/>
                <w:lang w:val="en-US"/>
              </w:rPr>
              <w:t>i</w:t>
            </w:r>
            <w:r w:rsidRPr="00803C6D">
              <w:t xml:space="preserve"> – сумма поступивших штрафных санкций в отчетном финансовом году,</w:t>
            </w:r>
          </w:p>
          <w:p w:rsidR="00AB0D24" w:rsidRPr="00803C6D" w:rsidRDefault="00AB0D24" w:rsidP="00AB0D24">
            <w:pPr>
              <w:pStyle w:val="af0"/>
            </w:pPr>
            <w:r w:rsidRPr="00803C6D">
              <w:rPr>
                <w:lang w:val="en-US"/>
              </w:rPr>
              <w:t>n</w:t>
            </w:r>
            <w:r w:rsidRPr="00803C6D">
              <w:t xml:space="preserve">– количество лет, за которые используются данные для расчета.  </w:t>
            </w:r>
          </w:p>
          <w:p w:rsidR="00AB0D24" w:rsidRDefault="00AB0D24" w:rsidP="00AB0D24">
            <w:pPr>
              <w:pStyle w:val="af0"/>
            </w:pPr>
            <w:r w:rsidRPr="00803C6D">
              <w:t xml:space="preserve">С – коэффициент собираемости штрафных санкций, рассчитывается по формуле </w:t>
            </w:r>
          </w:p>
          <w:p w:rsidR="00AB0D24" w:rsidRPr="00803C6D" w:rsidRDefault="00AB0D24" w:rsidP="00AB0D24">
            <w:pPr>
              <w:pStyle w:val="af0"/>
            </w:pPr>
            <w:r w:rsidRPr="00803C6D">
              <w:t xml:space="preserve">С = </w:t>
            </w:r>
            <w:r w:rsidRPr="00803C6D">
              <w:rPr>
                <w:lang w:val="en-US"/>
              </w:rPr>
              <w:t>Q</w:t>
            </w:r>
            <w:r w:rsidRPr="00AB0D24">
              <w:rPr>
                <w:vertAlign w:val="subscript"/>
              </w:rPr>
              <w:t>1</w:t>
            </w:r>
            <w:r w:rsidRPr="00803C6D">
              <w:t>/</w:t>
            </w:r>
            <w:r w:rsidRPr="00803C6D">
              <w:rPr>
                <w:lang w:val="en-US"/>
              </w:rPr>
              <w:t>Q</w:t>
            </w:r>
            <w:r w:rsidRPr="00AB0D24">
              <w:rPr>
                <w:vertAlign w:val="subscript"/>
              </w:rPr>
              <w:t>2</w:t>
            </w:r>
            <w:r w:rsidRPr="00803C6D">
              <w:t>, где</w:t>
            </w:r>
          </w:p>
          <w:p w:rsidR="00AB0D24" w:rsidRPr="00803C6D" w:rsidRDefault="00AB0D24" w:rsidP="00AB0D24">
            <w:pPr>
              <w:pStyle w:val="af0"/>
            </w:pPr>
            <w:r w:rsidRPr="00803C6D">
              <w:rPr>
                <w:lang w:val="en-US"/>
              </w:rPr>
              <w:t>Q</w:t>
            </w:r>
            <w:r w:rsidRPr="00AB0D24">
              <w:rPr>
                <w:vertAlign w:val="subscript"/>
              </w:rPr>
              <w:t>1</w:t>
            </w:r>
            <w:r w:rsidRPr="00803C6D">
              <w:t xml:space="preserve"> - поступившие доходы в отчетном финансовом году,</w:t>
            </w:r>
          </w:p>
          <w:p w:rsidR="00AB0D24" w:rsidRDefault="00AB0D24" w:rsidP="00AB0D24">
            <w:pPr>
              <w:pStyle w:val="af0"/>
            </w:pPr>
            <w:r w:rsidRPr="00803C6D">
              <w:rPr>
                <w:lang w:val="en-US"/>
              </w:rPr>
              <w:t>Q</w:t>
            </w:r>
            <w:r w:rsidRPr="00AB0D24">
              <w:rPr>
                <w:vertAlign w:val="subscript"/>
              </w:rPr>
              <w:t>2</w:t>
            </w:r>
            <w:r w:rsidRPr="00803C6D">
              <w:t xml:space="preserve"> - плановые поступления в отчетном финансовом году</w:t>
            </w:r>
            <w:r>
              <w:t>.</w:t>
            </w:r>
          </w:p>
          <w:p w:rsidR="00AB0D24" w:rsidRDefault="00AB0D24" w:rsidP="00AB0D24">
            <w:pPr>
              <w:pStyle w:val="af0"/>
            </w:pPr>
            <w:r>
              <w:t>Для расчета применяется метод усреднения в связи с тем, что  фиксированные размеры штрафов в денежном выражении или их диапазоны не установлены законодательно.</w:t>
            </w:r>
          </w:p>
          <w:p w:rsidR="00AB0D24" w:rsidRPr="00803C6D" w:rsidRDefault="00AB0D24" w:rsidP="00AB0D24">
            <w:pPr>
              <w:pStyle w:val="af0"/>
            </w:pPr>
            <w:r>
              <w:t>Источник данных</w:t>
            </w:r>
            <w:r w:rsidRPr="005D3B4B">
              <w:t>:</w:t>
            </w:r>
            <w:r>
              <w:t xml:space="preserve"> бюджетная отчетность.</w:t>
            </w:r>
          </w:p>
        </w:tc>
      </w:tr>
      <w:tr w:rsidR="00923384" w:rsidRPr="003019B8" w:rsidTr="00167850">
        <w:tc>
          <w:tcPr>
            <w:tcW w:w="493" w:type="dxa"/>
            <w:shd w:val="clear" w:color="auto" w:fill="auto"/>
          </w:tcPr>
          <w:p w:rsidR="00923384" w:rsidRPr="00BD3875" w:rsidRDefault="00BD3875" w:rsidP="00167850">
            <w:pPr>
              <w:pStyle w:val="af0"/>
              <w:rPr>
                <w:lang w:val="en-US"/>
              </w:rPr>
            </w:pPr>
            <w:r>
              <w:rPr>
                <w:lang w:val="en-US"/>
              </w:rPr>
              <w:t>30</w:t>
            </w:r>
          </w:p>
        </w:tc>
        <w:tc>
          <w:tcPr>
            <w:tcW w:w="749" w:type="dxa"/>
            <w:shd w:val="clear" w:color="auto" w:fill="auto"/>
          </w:tcPr>
          <w:p w:rsidR="00923384" w:rsidRPr="003019B8" w:rsidRDefault="00923384" w:rsidP="00A61C8B">
            <w:pPr>
              <w:pStyle w:val="af0"/>
            </w:pPr>
            <w:r>
              <w:t>811</w:t>
            </w:r>
          </w:p>
        </w:tc>
        <w:tc>
          <w:tcPr>
            <w:tcW w:w="1701" w:type="dxa"/>
            <w:shd w:val="clear" w:color="auto" w:fill="auto"/>
          </w:tcPr>
          <w:p w:rsidR="00923384" w:rsidRPr="003019B8" w:rsidRDefault="00923384" w:rsidP="00A61C8B">
            <w:pPr>
              <w:pStyle w:val="af0"/>
            </w:pPr>
            <w:r w:rsidRPr="003019B8">
              <w:t xml:space="preserve">комитет </w:t>
            </w:r>
            <w:r>
              <w:t>здравоохранения</w:t>
            </w:r>
            <w:r w:rsidRPr="003019B8">
              <w:t xml:space="preserve"> </w:t>
            </w:r>
            <w:r w:rsidRPr="003019B8">
              <w:lastRenderedPageBreak/>
              <w:t>Волгоградской области</w:t>
            </w:r>
          </w:p>
          <w:p w:rsidR="00923384" w:rsidRPr="003019B8" w:rsidRDefault="00923384" w:rsidP="00A61C8B">
            <w:pPr>
              <w:pStyle w:val="af0"/>
            </w:pPr>
          </w:p>
        </w:tc>
        <w:tc>
          <w:tcPr>
            <w:tcW w:w="1559" w:type="dxa"/>
            <w:shd w:val="clear" w:color="auto" w:fill="auto"/>
          </w:tcPr>
          <w:p w:rsidR="00923384" w:rsidRPr="003349B8" w:rsidRDefault="00923384" w:rsidP="003349B8">
            <w:pPr>
              <w:pStyle w:val="af0"/>
              <w:jc w:val="center"/>
              <w:rPr>
                <w:b/>
              </w:rPr>
            </w:pPr>
            <w:r w:rsidRPr="003349B8">
              <w:rPr>
                <w:b/>
              </w:rPr>
              <w:lastRenderedPageBreak/>
              <w:t>1 16 07090 02 0000 140</w:t>
            </w:r>
          </w:p>
        </w:tc>
        <w:tc>
          <w:tcPr>
            <w:tcW w:w="2552" w:type="dxa"/>
            <w:shd w:val="clear" w:color="auto" w:fill="auto"/>
          </w:tcPr>
          <w:p w:rsidR="00923384" w:rsidRPr="00923384" w:rsidRDefault="00923384" w:rsidP="00923384">
            <w:pPr>
              <w:pStyle w:val="af0"/>
            </w:pPr>
            <w:r w:rsidRPr="00923384">
              <w:t xml:space="preserve">Иные штрафы, неустойки, пени, уплаченные в соответствии с законом </w:t>
            </w:r>
            <w:r w:rsidRPr="00923384">
              <w:lastRenderedPageBreak/>
              <w:t>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297" w:type="dxa"/>
            <w:shd w:val="clear" w:color="auto" w:fill="auto"/>
          </w:tcPr>
          <w:p w:rsidR="00923384" w:rsidRPr="00923384" w:rsidRDefault="00923384" w:rsidP="00923384">
            <w:pPr>
              <w:pStyle w:val="af0"/>
            </w:pPr>
            <w:r w:rsidRPr="00923384">
              <w:lastRenderedPageBreak/>
              <w:t>Метод усреднения</w:t>
            </w:r>
          </w:p>
        </w:tc>
        <w:tc>
          <w:tcPr>
            <w:tcW w:w="2268" w:type="dxa"/>
            <w:shd w:val="clear" w:color="auto" w:fill="auto"/>
          </w:tcPr>
          <w:p w:rsidR="00923384" w:rsidRPr="007568E4" w:rsidRDefault="00923384" w:rsidP="00A61C8B">
            <w:pPr>
              <w:pStyle w:val="af0"/>
            </w:pPr>
            <w:r w:rsidRPr="007568E4">
              <w:t>Д</w:t>
            </w:r>
            <w:r w:rsidRPr="00AB0D24">
              <w:rPr>
                <w:vertAlign w:val="subscript"/>
              </w:rPr>
              <w:t>ш</w:t>
            </w:r>
            <w:r w:rsidRPr="007568E4">
              <w:t xml:space="preserve"> =</w:t>
            </w:r>
          </w:p>
          <w:p w:rsidR="00923384" w:rsidRPr="007568E4" w:rsidRDefault="00923384" w:rsidP="00A61C8B">
            <w:pPr>
              <w:pStyle w:val="af0"/>
            </w:pPr>
            <w:r w:rsidRPr="007568E4">
              <w:rPr>
                <w:u w:val="single"/>
              </w:rPr>
              <w:t>(О</w:t>
            </w:r>
            <w:r w:rsidRPr="00AB0D24">
              <w:rPr>
                <w:u w:val="single"/>
                <w:vertAlign w:val="subscript"/>
                <w:lang w:val="en-US"/>
              </w:rPr>
              <w:t>i</w:t>
            </w:r>
            <w:r w:rsidRPr="007568E4">
              <w:rPr>
                <w:u w:val="single"/>
              </w:rPr>
              <w:t xml:space="preserve"> + О</w:t>
            </w:r>
            <w:r w:rsidRPr="00AB0D24">
              <w:rPr>
                <w:u w:val="single"/>
                <w:vertAlign w:val="subscript"/>
                <w:lang w:val="en-US"/>
              </w:rPr>
              <w:t>i</w:t>
            </w:r>
            <w:r w:rsidRPr="00AB0D24">
              <w:rPr>
                <w:u w:val="single"/>
                <w:vertAlign w:val="subscript"/>
              </w:rPr>
              <w:t>-</w:t>
            </w:r>
            <w:r w:rsidRPr="00AB0D24">
              <w:rPr>
                <w:sz w:val="20"/>
                <w:szCs w:val="20"/>
                <w:u w:val="single"/>
                <w:vertAlign w:val="subscript"/>
              </w:rPr>
              <w:t>1</w:t>
            </w:r>
            <w:r w:rsidRPr="00AB0D24">
              <w:rPr>
                <w:u w:val="single"/>
                <w:vertAlign w:val="subscript"/>
              </w:rPr>
              <w:t xml:space="preserve"> </w:t>
            </w:r>
            <w:r w:rsidRPr="007568E4">
              <w:rPr>
                <w:u w:val="single"/>
              </w:rPr>
              <w:t xml:space="preserve">+ </w:t>
            </w:r>
            <w:r w:rsidRPr="007568E4">
              <w:rPr>
                <w:u w:val="single"/>
                <w:lang w:val="en-US"/>
              </w:rPr>
              <w:t>O</w:t>
            </w:r>
            <w:r w:rsidRPr="00AB0D24">
              <w:rPr>
                <w:u w:val="single"/>
                <w:vertAlign w:val="subscript"/>
                <w:lang w:val="en-US"/>
              </w:rPr>
              <w:t>i</w:t>
            </w:r>
            <w:r w:rsidRPr="00AB0D24">
              <w:rPr>
                <w:u w:val="single"/>
                <w:vertAlign w:val="subscript"/>
              </w:rPr>
              <w:t>-</w:t>
            </w:r>
            <w:r w:rsidRPr="00AB0D24">
              <w:rPr>
                <w:sz w:val="20"/>
                <w:szCs w:val="20"/>
                <w:u w:val="single"/>
                <w:vertAlign w:val="subscript"/>
              </w:rPr>
              <w:t>2</w:t>
            </w:r>
            <w:r w:rsidRPr="007568E4">
              <w:t>)*</w:t>
            </w:r>
            <w:r w:rsidRPr="007568E4">
              <w:rPr>
                <w:lang w:val="en-US"/>
              </w:rPr>
              <w:t>C</w:t>
            </w:r>
          </w:p>
          <w:p w:rsidR="00923384" w:rsidRPr="005F6AD8" w:rsidRDefault="00923384" w:rsidP="00A61C8B">
            <w:pPr>
              <w:pStyle w:val="af0"/>
            </w:pPr>
            <w:r w:rsidRPr="00923384">
              <w:t xml:space="preserve">            </w:t>
            </w:r>
            <w:r w:rsidRPr="007568E4">
              <w:rPr>
                <w:lang w:val="en-US"/>
              </w:rPr>
              <w:t>n</w:t>
            </w:r>
          </w:p>
        </w:tc>
        <w:tc>
          <w:tcPr>
            <w:tcW w:w="2389" w:type="dxa"/>
            <w:shd w:val="clear" w:color="auto" w:fill="auto"/>
          </w:tcPr>
          <w:p w:rsidR="00923384" w:rsidRPr="00923384" w:rsidRDefault="00923384" w:rsidP="00923384">
            <w:pPr>
              <w:pStyle w:val="af0"/>
            </w:pPr>
            <w:r w:rsidRPr="00923384">
              <w:t xml:space="preserve">Расчет, осуществляется на основании усреднения годовых объемов </w:t>
            </w:r>
            <w:r w:rsidRPr="00923384">
              <w:lastRenderedPageBreak/>
              <w:t xml:space="preserve">доходов за три предшествующих года или за весь период поступления соответствующего вида доходов в случае, если он не превышает три года Расчет осуществляется на основании </w:t>
            </w:r>
            <w:hyperlink r:id="rId11" w:history="1">
              <w:r w:rsidRPr="00923384">
                <w:t>статьи 46</w:t>
              </w:r>
            </w:hyperlink>
            <w:r w:rsidRPr="00923384">
              <w:t xml:space="preserve"> Бюджетного кодекса Российской Федерации, законодательства Российской Федерации.</w:t>
            </w:r>
          </w:p>
          <w:p w:rsidR="00923384" w:rsidRPr="00923384" w:rsidRDefault="00923384" w:rsidP="00923384">
            <w:pPr>
              <w:pStyle w:val="af0"/>
            </w:pPr>
          </w:p>
        </w:tc>
        <w:tc>
          <w:tcPr>
            <w:tcW w:w="2761" w:type="dxa"/>
            <w:shd w:val="clear" w:color="auto" w:fill="auto"/>
          </w:tcPr>
          <w:p w:rsidR="00923384" w:rsidRPr="00803C6D" w:rsidRDefault="00923384" w:rsidP="00923384">
            <w:pPr>
              <w:pStyle w:val="af0"/>
            </w:pPr>
            <w:r w:rsidRPr="00803C6D">
              <w:lastRenderedPageBreak/>
              <w:t>Д</w:t>
            </w:r>
            <w:r w:rsidRPr="00AB0D24">
              <w:rPr>
                <w:vertAlign w:val="subscript"/>
              </w:rPr>
              <w:t>ш</w:t>
            </w:r>
            <w:r w:rsidRPr="00803C6D">
              <w:t xml:space="preserve"> – прогноз поступлений штрафных санкций в бюджет,</w:t>
            </w:r>
          </w:p>
          <w:p w:rsidR="00923384" w:rsidRPr="00803C6D" w:rsidRDefault="00923384" w:rsidP="00923384">
            <w:pPr>
              <w:pStyle w:val="af0"/>
            </w:pPr>
            <w:r w:rsidRPr="00803C6D">
              <w:lastRenderedPageBreak/>
              <w:t>О</w:t>
            </w:r>
            <w:r w:rsidRPr="00AB0D24">
              <w:rPr>
                <w:vertAlign w:val="subscript"/>
                <w:lang w:val="en-US"/>
              </w:rPr>
              <w:t>i</w:t>
            </w:r>
            <w:r w:rsidRPr="00803C6D">
              <w:t xml:space="preserve"> – сумма поступивших штрафных санкций в отчетном финансовом году,</w:t>
            </w:r>
          </w:p>
          <w:p w:rsidR="00923384" w:rsidRPr="00803C6D" w:rsidRDefault="00923384" w:rsidP="00923384">
            <w:pPr>
              <w:pStyle w:val="af0"/>
            </w:pPr>
            <w:r w:rsidRPr="00803C6D">
              <w:rPr>
                <w:lang w:val="en-US"/>
              </w:rPr>
              <w:t>n</w:t>
            </w:r>
            <w:r w:rsidRPr="00803C6D">
              <w:t xml:space="preserve">– количество лет, за которые используются данные для расчета.  </w:t>
            </w:r>
          </w:p>
          <w:p w:rsidR="00923384" w:rsidRDefault="00923384" w:rsidP="00923384">
            <w:pPr>
              <w:pStyle w:val="af0"/>
            </w:pPr>
            <w:r w:rsidRPr="00803C6D">
              <w:t xml:space="preserve">С – коэффициент собираемости штрафных санкций, рассчитывается по формуле </w:t>
            </w:r>
          </w:p>
          <w:p w:rsidR="00923384" w:rsidRPr="00803C6D" w:rsidRDefault="00923384" w:rsidP="00923384">
            <w:pPr>
              <w:pStyle w:val="af0"/>
            </w:pPr>
            <w:r w:rsidRPr="00803C6D">
              <w:t xml:space="preserve">С = </w:t>
            </w:r>
            <w:r w:rsidRPr="00803C6D">
              <w:rPr>
                <w:lang w:val="en-US"/>
              </w:rPr>
              <w:t>Q</w:t>
            </w:r>
            <w:r w:rsidRPr="00AB0D24">
              <w:rPr>
                <w:vertAlign w:val="subscript"/>
              </w:rPr>
              <w:t>1</w:t>
            </w:r>
            <w:r w:rsidRPr="00803C6D">
              <w:t>/</w:t>
            </w:r>
            <w:r w:rsidRPr="00803C6D">
              <w:rPr>
                <w:lang w:val="en-US"/>
              </w:rPr>
              <w:t>Q</w:t>
            </w:r>
            <w:r w:rsidRPr="00AB0D24">
              <w:rPr>
                <w:vertAlign w:val="subscript"/>
              </w:rPr>
              <w:t>2</w:t>
            </w:r>
            <w:r w:rsidRPr="00803C6D">
              <w:t>, где</w:t>
            </w:r>
          </w:p>
          <w:p w:rsidR="00923384" w:rsidRPr="00803C6D" w:rsidRDefault="00923384" w:rsidP="00923384">
            <w:pPr>
              <w:pStyle w:val="af0"/>
            </w:pPr>
            <w:r w:rsidRPr="00803C6D">
              <w:rPr>
                <w:lang w:val="en-US"/>
              </w:rPr>
              <w:t>Q</w:t>
            </w:r>
            <w:r w:rsidRPr="00AB0D24">
              <w:rPr>
                <w:vertAlign w:val="subscript"/>
              </w:rPr>
              <w:t>1</w:t>
            </w:r>
            <w:r w:rsidRPr="00803C6D">
              <w:t xml:space="preserve"> - поступившие доходы в отчетном финансовом году,</w:t>
            </w:r>
          </w:p>
          <w:p w:rsidR="00923384" w:rsidRPr="00923384" w:rsidRDefault="00923384" w:rsidP="00923384">
            <w:pPr>
              <w:pStyle w:val="af0"/>
            </w:pPr>
            <w:r w:rsidRPr="00803C6D">
              <w:rPr>
                <w:lang w:val="en-US"/>
              </w:rPr>
              <w:t>Q</w:t>
            </w:r>
            <w:r w:rsidRPr="00AB0D24">
              <w:rPr>
                <w:vertAlign w:val="subscript"/>
              </w:rPr>
              <w:t>2</w:t>
            </w:r>
            <w:r w:rsidRPr="00803C6D">
              <w:t xml:space="preserve"> - плановые поступления в отчетном финансовом году</w:t>
            </w:r>
            <w:r>
              <w:t>.</w:t>
            </w:r>
          </w:p>
          <w:p w:rsidR="00923384" w:rsidRPr="00923384" w:rsidRDefault="00923384" w:rsidP="00923384">
            <w:pPr>
              <w:pStyle w:val="af0"/>
            </w:pPr>
            <w:r w:rsidRPr="00923384">
              <w:t>Для расчета применяется метод усреднения в связи с тем, что  фиксированные размеры штрафов в денежном выражении или их диапазоны не установлены законодательно.</w:t>
            </w:r>
          </w:p>
          <w:p w:rsidR="00923384" w:rsidRPr="00923384" w:rsidRDefault="00923384" w:rsidP="00923384">
            <w:pPr>
              <w:pStyle w:val="af0"/>
            </w:pPr>
            <w:r w:rsidRPr="00923384">
              <w:t>Источник данных: бюджетная отчетность.</w:t>
            </w:r>
          </w:p>
        </w:tc>
      </w:tr>
      <w:tr w:rsidR="003349B8" w:rsidRPr="003019B8" w:rsidTr="00167850">
        <w:tc>
          <w:tcPr>
            <w:tcW w:w="493" w:type="dxa"/>
            <w:shd w:val="clear" w:color="auto" w:fill="auto"/>
          </w:tcPr>
          <w:p w:rsidR="003349B8" w:rsidRPr="003349B8" w:rsidRDefault="003349B8" w:rsidP="00167850">
            <w:pPr>
              <w:pStyle w:val="af0"/>
              <w:rPr>
                <w:lang w:val="en-US"/>
              </w:rPr>
            </w:pPr>
            <w:r>
              <w:rPr>
                <w:lang w:val="en-US"/>
              </w:rPr>
              <w:lastRenderedPageBreak/>
              <w:t>31</w:t>
            </w:r>
          </w:p>
        </w:tc>
        <w:tc>
          <w:tcPr>
            <w:tcW w:w="749" w:type="dxa"/>
            <w:shd w:val="clear" w:color="auto" w:fill="auto"/>
          </w:tcPr>
          <w:p w:rsidR="003349B8" w:rsidRPr="003019B8" w:rsidRDefault="003349B8" w:rsidP="00A61C8B">
            <w:pPr>
              <w:pStyle w:val="af0"/>
            </w:pPr>
            <w:r>
              <w:t>811</w:t>
            </w:r>
          </w:p>
        </w:tc>
        <w:tc>
          <w:tcPr>
            <w:tcW w:w="1701" w:type="dxa"/>
            <w:shd w:val="clear" w:color="auto" w:fill="auto"/>
          </w:tcPr>
          <w:p w:rsidR="003349B8" w:rsidRPr="003019B8" w:rsidRDefault="003349B8" w:rsidP="00A61C8B">
            <w:pPr>
              <w:pStyle w:val="af0"/>
            </w:pPr>
            <w:r w:rsidRPr="003019B8">
              <w:t xml:space="preserve">комитет </w:t>
            </w:r>
            <w:r>
              <w:t>здравоохранения</w:t>
            </w:r>
            <w:r w:rsidRPr="003019B8">
              <w:t xml:space="preserve"> Волгоградской области</w:t>
            </w:r>
          </w:p>
          <w:p w:rsidR="003349B8" w:rsidRPr="003019B8" w:rsidRDefault="003349B8" w:rsidP="00A61C8B">
            <w:pPr>
              <w:pStyle w:val="af0"/>
            </w:pPr>
          </w:p>
        </w:tc>
        <w:tc>
          <w:tcPr>
            <w:tcW w:w="1559" w:type="dxa"/>
            <w:shd w:val="clear" w:color="auto" w:fill="auto"/>
          </w:tcPr>
          <w:p w:rsidR="003349B8" w:rsidRPr="003349B8" w:rsidRDefault="003349B8" w:rsidP="003349B8">
            <w:pPr>
              <w:pStyle w:val="af0"/>
              <w:jc w:val="center"/>
              <w:rPr>
                <w:b/>
              </w:rPr>
            </w:pPr>
            <w:r w:rsidRPr="003349B8">
              <w:rPr>
                <w:b/>
              </w:rPr>
              <w:t>1 16 10056 02 0000 140</w:t>
            </w:r>
          </w:p>
        </w:tc>
        <w:tc>
          <w:tcPr>
            <w:tcW w:w="2552" w:type="dxa"/>
            <w:shd w:val="clear" w:color="auto" w:fill="auto"/>
          </w:tcPr>
          <w:p w:rsidR="003349B8" w:rsidRPr="003349B8" w:rsidRDefault="003349B8" w:rsidP="003349B8">
            <w:pPr>
              <w:pStyle w:val="af0"/>
            </w:pPr>
            <w:r w:rsidRPr="003349B8">
              <w:t xml:space="preserve">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w:t>
            </w:r>
            <w:r w:rsidRPr="003349B8">
              <w:lastRenderedPageBreak/>
              <w:t>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c>
          <w:tcPr>
            <w:tcW w:w="1297" w:type="dxa"/>
            <w:shd w:val="clear" w:color="auto" w:fill="auto"/>
          </w:tcPr>
          <w:p w:rsidR="003349B8" w:rsidRPr="003349B8" w:rsidRDefault="003349B8" w:rsidP="003349B8">
            <w:pPr>
              <w:pStyle w:val="af0"/>
            </w:pPr>
            <w:r w:rsidRPr="003349B8">
              <w:lastRenderedPageBreak/>
              <w:t>Метод усреднения</w:t>
            </w:r>
          </w:p>
        </w:tc>
        <w:tc>
          <w:tcPr>
            <w:tcW w:w="2268" w:type="dxa"/>
            <w:shd w:val="clear" w:color="auto" w:fill="auto"/>
          </w:tcPr>
          <w:p w:rsidR="003349B8" w:rsidRPr="003349B8" w:rsidRDefault="003349B8" w:rsidP="003349B8">
            <w:pPr>
              <w:pStyle w:val="af0"/>
            </w:pPr>
            <w:r w:rsidRPr="003349B8">
              <w:t>D</w:t>
            </w:r>
            <w:r w:rsidRPr="003349B8">
              <w:rPr>
                <w:vertAlign w:val="subscript"/>
              </w:rPr>
              <w:t>y</w:t>
            </w:r>
            <w:r w:rsidRPr="003349B8">
              <w:t xml:space="preserve"> =</w:t>
            </w:r>
          </w:p>
          <w:p w:rsidR="003349B8" w:rsidRPr="003349B8" w:rsidRDefault="003349B8" w:rsidP="003349B8">
            <w:pPr>
              <w:pStyle w:val="af0"/>
            </w:pPr>
            <w:r w:rsidRPr="003349B8">
              <w:t>(D</w:t>
            </w:r>
            <w:r w:rsidRPr="003349B8">
              <w:rPr>
                <w:vertAlign w:val="subscript"/>
              </w:rPr>
              <w:t>y1</w:t>
            </w:r>
            <w:r w:rsidRPr="003349B8">
              <w:t xml:space="preserve"> + D</w:t>
            </w:r>
            <w:r w:rsidRPr="003349B8">
              <w:rPr>
                <w:vertAlign w:val="subscript"/>
              </w:rPr>
              <w:t>y2</w:t>
            </w:r>
            <w:r w:rsidRPr="003349B8">
              <w:t xml:space="preserve"> + D</w:t>
            </w:r>
            <w:r w:rsidRPr="003349B8">
              <w:rPr>
                <w:vertAlign w:val="subscript"/>
              </w:rPr>
              <w:t>y3</w:t>
            </w:r>
            <w:r w:rsidRPr="003349B8">
              <w:t>)</w:t>
            </w:r>
            <w:r>
              <w:rPr>
                <w:lang w:val="en-US"/>
              </w:rPr>
              <w:t>/</w:t>
            </w:r>
            <w:r w:rsidRPr="003349B8">
              <w:t>3</w:t>
            </w:r>
          </w:p>
        </w:tc>
        <w:tc>
          <w:tcPr>
            <w:tcW w:w="2389" w:type="dxa"/>
            <w:shd w:val="clear" w:color="auto" w:fill="auto"/>
          </w:tcPr>
          <w:p w:rsidR="003349B8" w:rsidRPr="003349B8" w:rsidRDefault="003349B8" w:rsidP="003349B8">
            <w:pPr>
              <w:pStyle w:val="af0"/>
            </w:pPr>
            <w:r w:rsidRPr="003349B8">
              <w:t>Расчет осуществляется на основании усреднения годовых объемов доходов за три предшествующих года или за весь период поступления соответствующего вида доходов в случае, если он не превышает три года.</w:t>
            </w:r>
          </w:p>
          <w:p w:rsidR="003349B8" w:rsidRPr="003349B8" w:rsidRDefault="003349B8" w:rsidP="003349B8">
            <w:pPr>
              <w:pStyle w:val="af0"/>
            </w:pPr>
          </w:p>
        </w:tc>
        <w:tc>
          <w:tcPr>
            <w:tcW w:w="2761" w:type="dxa"/>
            <w:shd w:val="clear" w:color="auto" w:fill="auto"/>
          </w:tcPr>
          <w:p w:rsidR="003349B8" w:rsidRPr="003349B8" w:rsidRDefault="003349B8" w:rsidP="003349B8">
            <w:pPr>
              <w:pStyle w:val="af0"/>
            </w:pPr>
            <w:r w:rsidRPr="003349B8">
              <w:lastRenderedPageBreak/>
              <w:t>D</w:t>
            </w:r>
            <w:r w:rsidRPr="003349B8">
              <w:rPr>
                <w:vertAlign w:val="subscript"/>
              </w:rPr>
              <w:t xml:space="preserve">y </w:t>
            </w:r>
            <w:r w:rsidRPr="003349B8">
              <w:t>- прогнозный годовой объем доходов от возмещения ущерба, убытков;</w:t>
            </w:r>
          </w:p>
          <w:p w:rsidR="003349B8" w:rsidRPr="003349B8" w:rsidRDefault="003349B8" w:rsidP="003349B8">
            <w:pPr>
              <w:pStyle w:val="af0"/>
            </w:pPr>
            <w:r w:rsidRPr="003349B8">
              <w:t>(D</w:t>
            </w:r>
            <w:r w:rsidRPr="003349B8">
              <w:rPr>
                <w:vertAlign w:val="subscript"/>
              </w:rPr>
              <w:t>y1</w:t>
            </w:r>
            <w:r w:rsidRPr="003349B8">
              <w:t xml:space="preserve"> + D</w:t>
            </w:r>
            <w:r w:rsidRPr="003349B8">
              <w:rPr>
                <w:vertAlign w:val="subscript"/>
              </w:rPr>
              <w:t>y2</w:t>
            </w:r>
            <w:r w:rsidRPr="003349B8">
              <w:t xml:space="preserve"> + D</w:t>
            </w:r>
            <w:r w:rsidRPr="003349B8">
              <w:rPr>
                <w:vertAlign w:val="subscript"/>
              </w:rPr>
              <w:t>y3</w:t>
            </w:r>
            <w:r w:rsidRPr="003349B8">
              <w:t>) - сумма доходов от возмещения ущерба за три предшествующих года.</w:t>
            </w:r>
          </w:p>
          <w:p w:rsidR="003349B8" w:rsidRPr="003349B8" w:rsidRDefault="003349B8" w:rsidP="003349B8">
            <w:pPr>
              <w:pStyle w:val="af0"/>
            </w:pPr>
            <w:r w:rsidRPr="003349B8">
              <w:t xml:space="preserve">Для расчета применяется метод усреднения в связи с тем, что  для платежей в </w:t>
            </w:r>
            <w:r w:rsidRPr="003349B8">
              <w:lastRenderedPageBreak/>
              <w:t>целях возмещения убытков фиксированные размеры в денежном выражении или их диапазоны не установлены законодательно.</w:t>
            </w:r>
          </w:p>
          <w:p w:rsidR="003349B8" w:rsidRPr="003349B8" w:rsidRDefault="003349B8" w:rsidP="003349B8">
            <w:pPr>
              <w:pStyle w:val="af0"/>
            </w:pPr>
            <w:r w:rsidRPr="003349B8">
              <w:t>Источник данных: бюджетная отчетность.</w:t>
            </w:r>
          </w:p>
        </w:tc>
      </w:tr>
    </w:tbl>
    <w:p w:rsidR="003019B8" w:rsidRPr="004529FF" w:rsidRDefault="003019B8" w:rsidP="003019B8">
      <w:pPr>
        <w:spacing w:after="0" w:line="240" w:lineRule="auto"/>
        <w:contextualSpacing/>
        <w:jc w:val="center"/>
        <w:rPr>
          <w:rFonts w:ascii="Times New Roman" w:hAnsi="Times New Roman"/>
          <w:bCs/>
          <w:sz w:val="28"/>
          <w:szCs w:val="28"/>
        </w:rPr>
      </w:pPr>
    </w:p>
    <w:p w:rsidR="003019B8" w:rsidRDefault="003019B8">
      <w:pPr>
        <w:rPr>
          <w:rFonts w:ascii="Times New Roman" w:hAnsi="Times New Roman"/>
          <w:spacing w:val="2"/>
          <w:sz w:val="28"/>
          <w:szCs w:val="28"/>
        </w:rPr>
      </w:pPr>
    </w:p>
    <w:p w:rsidR="003019B8" w:rsidRDefault="003019B8">
      <w:pPr>
        <w:rPr>
          <w:rFonts w:ascii="Times New Roman" w:hAnsi="Times New Roman"/>
          <w:spacing w:val="2"/>
          <w:sz w:val="28"/>
          <w:szCs w:val="28"/>
        </w:rPr>
        <w:sectPr w:rsidR="003019B8" w:rsidSect="003019B8">
          <w:pgSz w:w="16838" w:h="11906" w:orient="landscape"/>
          <w:pgMar w:top="567" w:right="567" w:bottom="567" w:left="567" w:header="709" w:footer="709" w:gutter="0"/>
          <w:cols w:space="708"/>
          <w:docGrid w:linePitch="360"/>
        </w:sectPr>
      </w:pPr>
    </w:p>
    <w:p w:rsidR="00C3298B" w:rsidRDefault="00C3298B" w:rsidP="003349B8">
      <w:pPr>
        <w:spacing w:after="0" w:line="240" w:lineRule="auto"/>
        <w:contextualSpacing/>
        <w:jc w:val="center"/>
        <w:rPr>
          <w:rFonts w:ascii="Times New Roman" w:hAnsi="Times New Roman"/>
          <w:sz w:val="28"/>
          <w:szCs w:val="28"/>
        </w:rPr>
      </w:pPr>
    </w:p>
    <w:sectPr w:rsidR="00C3298B" w:rsidSect="00B82E52">
      <w:pgSz w:w="11906" w:h="16838"/>
      <w:pgMar w:top="1134" w:right="1276" w:bottom="1276" w:left="155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04F2" w:rsidRDefault="000904F2" w:rsidP="00025BE6">
      <w:pPr>
        <w:spacing w:after="0" w:line="240" w:lineRule="auto"/>
      </w:pPr>
      <w:r>
        <w:separator/>
      </w:r>
    </w:p>
  </w:endnote>
  <w:endnote w:type="continuationSeparator" w:id="0">
    <w:p w:rsidR="000904F2" w:rsidRDefault="000904F2" w:rsidP="00025B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T Sans">
    <w:altName w:val="Arial"/>
    <w:panose1 w:val="00000000000000000000"/>
    <w:charset w:val="CC"/>
    <w:family w:val="swiss"/>
    <w:notTrueType/>
    <w:pitch w:val="variable"/>
    <w:sig w:usb0="00000201" w:usb1="00000000" w:usb2="00000000" w:usb3="00000000" w:csb0="00000004"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04F2" w:rsidRDefault="000904F2" w:rsidP="00025BE6">
      <w:pPr>
        <w:spacing w:after="0" w:line="240" w:lineRule="auto"/>
      </w:pPr>
      <w:r>
        <w:separator/>
      </w:r>
    </w:p>
  </w:footnote>
  <w:footnote w:type="continuationSeparator" w:id="0">
    <w:p w:rsidR="000904F2" w:rsidRDefault="000904F2" w:rsidP="00025B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972386"/>
      <w:docPartObj>
        <w:docPartGallery w:val="Page Numbers (Top of Page)"/>
        <w:docPartUnique/>
      </w:docPartObj>
    </w:sdtPr>
    <w:sdtEndPr/>
    <w:sdtContent>
      <w:p w:rsidR="00BA7C1C" w:rsidRDefault="00A95FC9">
        <w:pPr>
          <w:pStyle w:val="a9"/>
          <w:jc w:val="center"/>
        </w:pPr>
        <w:r>
          <w:rPr>
            <w:noProof/>
          </w:rPr>
          <w:fldChar w:fldCharType="begin"/>
        </w:r>
        <w:r>
          <w:rPr>
            <w:noProof/>
          </w:rPr>
          <w:instrText xml:space="preserve"> PAGE   \* MERGEFORMAT </w:instrText>
        </w:r>
        <w:r>
          <w:rPr>
            <w:noProof/>
          </w:rPr>
          <w:fldChar w:fldCharType="separate"/>
        </w:r>
        <w:r w:rsidR="00282ECD">
          <w:rPr>
            <w:noProof/>
          </w:rPr>
          <w:t>20</w:t>
        </w:r>
        <w:r>
          <w:rPr>
            <w:noProof/>
          </w:rPr>
          <w:fldChar w:fldCharType="end"/>
        </w:r>
      </w:p>
    </w:sdtContent>
  </w:sdt>
  <w:p w:rsidR="00BA7C1C" w:rsidRDefault="00BA7C1C">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537F7"/>
    <w:multiLevelType w:val="multilevel"/>
    <w:tmpl w:val="9F586C48"/>
    <w:lvl w:ilvl="0">
      <w:start w:val="31"/>
      <w:numFmt w:val="decimal"/>
      <w:lvlText w:val="%1."/>
      <w:lvlJc w:val="left"/>
      <w:pPr>
        <w:ind w:left="660" w:hanging="660"/>
      </w:pPr>
      <w:rPr>
        <w:rFonts w:hint="default"/>
      </w:rPr>
    </w:lvl>
    <w:lvl w:ilvl="1">
      <w:start w:val="12"/>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443E1C"/>
    <w:multiLevelType w:val="hybridMultilevel"/>
    <w:tmpl w:val="A93018A4"/>
    <w:lvl w:ilvl="0" w:tplc="2C1ECA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1366ACA"/>
    <w:multiLevelType w:val="multilevel"/>
    <w:tmpl w:val="206E837E"/>
    <w:lvl w:ilvl="0">
      <w:start w:val="31"/>
      <w:numFmt w:val="decimal"/>
      <w:lvlText w:val="%1."/>
      <w:lvlJc w:val="left"/>
      <w:pPr>
        <w:ind w:left="600" w:hanging="600"/>
      </w:pPr>
      <w:rPr>
        <w:rFonts w:hint="default"/>
      </w:rPr>
    </w:lvl>
    <w:lvl w:ilvl="1">
      <w:start w:val="16"/>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DB6A2E"/>
    <w:multiLevelType w:val="hybridMultilevel"/>
    <w:tmpl w:val="EEEC6C4E"/>
    <w:lvl w:ilvl="0" w:tplc="7A9E739E">
      <w:start w:val="1"/>
      <w:numFmt w:val="decimal"/>
      <w:lvlText w:val="%1."/>
      <w:lvlJc w:val="left"/>
      <w:pPr>
        <w:tabs>
          <w:tab w:val="num" w:pos="-31680"/>
        </w:tabs>
        <w:ind w:left="0" w:firstLine="0"/>
      </w:pPr>
    </w:lvl>
    <w:lvl w:ilvl="1" w:tplc="B3E4BE54">
      <w:start w:val="3"/>
      <w:numFmt w:val="decimal"/>
      <w:lvlText w:val="%2.1."/>
      <w:lvlJc w:val="left"/>
      <w:pPr>
        <w:tabs>
          <w:tab w:val="num" w:pos="-1125"/>
        </w:tabs>
        <w:ind w:left="-1125" w:hanging="360"/>
      </w:pPr>
    </w:lvl>
    <w:lvl w:ilvl="2" w:tplc="D702FABC">
      <w:start w:val="1"/>
      <w:numFmt w:val="none"/>
      <w:lvlText w:val="3.1.1."/>
      <w:lvlJc w:val="left"/>
      <w:pPr>
        <w:tabs>
          <w:tab w:val="num" w:pos="322"/>
        </w:tabs>
        <w:ind w:left="322" w:hanging="907"/>
      </w:pPr>
    </w:lvl>
    <w:lvl w:ilvl="3" w:tplc="0419000F">
      <w:start w:val="1"/>
      <w:numFmt w:val="decimal"/>
      <w:lvlText w:val="%4."/>
      <w:lvlJc w:val="left"/>
      <w:pPr>
        <w:tabs>
          <w:tab w:val="num" w:pos="315"/>
        </w:tabs>
        <w:ind w:left="315" w:hanging="360"/>
      </w:pPr>
    </w:lvl>
    <w:lvl w:ilvl="4" w:tplc="04190019">
      <w:start w:val="1"/>
      <w:numFmt w:val="decimal"/>
      <w:lvlText w:val="%5."/>
      <w:lvlJc w:val="left"/>
      <w:pPr>
        <w:tabs>
          <w:tab w:val="num" w:pos="1035"/>
        </w:tabs>
        <w:ind w:left="1035" w:hanging="360"/>
      </w:pPr>
    </w:lvl>
    <w:lvl w:ilvl="5" w:tplc="0419001B">
      <w:start w:val="1"/>
      <w:numFmt w:val="decimal"/>
      <w:lvlText w:val="%6."/>
      <w:lvlJc w:val="left"/>
      <w:pPr>
        <w:tabs>
          <w:tab w:val="num" w:pos="1755"/>
        </w:tabs>
        <w:ind w:left="1755" w:hanging="360"/>
      </w:pPr>
    </w:lvl>
    <w:lvl w:ilvl="6" w:tplc="0419000F">
      <w:start w:val="1"/>
      <w:numFmt w:val="decimal"/>
      <w:lvlText w:val="%7."/>
      <w:lvlJc w:val="left"/>
      <w:pPr>
        <w:tabs>
          <w:tab w:val="num" w:pos="2475"/>
        </w:tabs>
        <w:ind w:left="2475" w:hanging="360"/>
      </w:pPr>
    </w:lvl>
    <w:lvl w:ilvl="7" w:tplc="04190019">
      <w:start w:val="1"/>
      <w:numFmt w:val="decimal"/>
      <w:lvlText w:val="%8."/>
      <w:lvlJc w:val="left"/>
      <w:pPr>
        <w:tabs>
          <w:tab w:val="num" w:pos="3195"/>
        </w:tabs>
        <w:ind w:left="3195" w:hanging="360"/>
      </w:pPr>
    </w:lvl>
    <w:lvl w:ilvl="8" w:tplc="0419001B">
      <w:start w:val="1"/>
      <w:numFmt w:val="decimal"/>
      <w:lvlText w:val="%9."/>
      <w:lvlJc w:val="left"/>
      <w:pPr>
        <w:tabs>
          <w:tab w:val="num" w:pos="3915"/>
        </w:tabs>
        <w:ind w:left="3915" w:hanging="360"/>
      </w:pPr>
    </w:lvl>
  </w:abstractNum>
  <w:abstractNum w:abstractNumId="4" w15:restartNumberingAfterBreak="0">
    <w:nsid w:val="1A67166B"/>
    <w:multiLevelType w:val="multilevel"/>
    <w:tmpl w:val="624E9E68"/>
    <w:lvl w:ilvl="0">
      <w:start w:val="3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5B37344"/>
    <w:multiLevelType w:val="multilevel"/>
    <w:tmpl w:val="9E021F2A"/>
    <w:lvl w:ilvl="0">
      <w:start w:val="3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A9A1C7B"/>
    <w:multiLevelType w:val="multilevel"/>
    <w:tmpl w:val="AAEA61C4"/>
    <w:lvl w:ilvl="0">
      <w:start w:val="31"/>
      <w:numFmt w:val="decimal"/>
      <w:lvlText w:val="%1."/>
      <w:lvlJc w:val="left"/>
      <w:pPr>
        <w:ind w:left="600" w:hanging="600"/>
      </w:pPr>
      <w:rPr>
        <w:rFonts w:hint="default"/>
      </w:rPr>
    </w:lvl>
    <w:lvl w:ilvl="1">
      <w:start w:val="15"/>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BF43575"/>
    <w:multiLevelType w:val="multilevel"/>
    <w:tmpl w:val="25B28E14"/>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29F0DDC"/>
    <w:multiLevelType w:val="multilevel"/>
    <w:tmpl w:val="DA127D46"/>
    <w:lvl w:ilvl="0">
      <w:start w:val="38"/>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45D6ABC"/>
    <w:multiLevelType w:val="multilevel"/>
    <w:tmpl w:val="152A577C"/>
    <w:lvl w:ilvl="0">
      <w:start w:val="31"/>
      <w:numFmt w:val="decimal"/>
      <w:lvlText w:val="%1"/>
      <w:lvlJc w:val="left"/>
      <w:pPr>
        <w:ind w:left="540" w:hanging="540"/>
      </w:pPr>
      <w:rPr>
        <w:rFonts w:hint="default"/>
      </w:rPr>
    </w:lvl>
    <w:lvl w:ilvl="1">
      <w:start w:val="1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7566CE7"/>
    <w:multiLevelType w:val="multilevel"/>
    <w:tmpl w:val="535E953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7DC5540"/>
    <w:multiLevelType w:val="multilevel"/>
    <w:tmpl w:val="843ECACE"/>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6BB5E86"/>
    <w:multiLevelType w:val="multilevel"/>
    <w:tmpl w:val="00A049DA"/>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8DD32EE"/>
    <w:multiLevelType w:val="multilevel"/>
    <w:tmpl w:val="26E68F8E"/>
    <w:lvl w:ilvl="0">
      <w:start w:val="8"/>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11C1489"/>
    <w:multiLevelType w:val="multilevel"/>
    <w:tmpl w:val="DEBC7744"/>
    <w:lvl w:ilvl="0">
      <w:start w:val="31"/>
      <w:numFmt w:val="decimal"/>
      <w:lvlText w:val="%1."/>
      <w:lvlJc w:val="left"/>
      <w:pPr>
        <w:ind w:left="525" w:hanging="525"/>
      </w:pPr>
      <w:rPr>
        <w:rFonts w:hint="default"/>
      </w:rPr>
    </w:lvl>
    <w:lvl w:ilvl="1">
      <w:start w:val="7"/>
      <w:numFmt w:val="decimal"/>
      <w:lvlText w:val="%1.%2."/>
      <w:lvlJc w:val="left"/>
      <w:pPr>
        <w:ind w:left="1713"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30B43A3"/>
    <w:multiLevelType w:val="multilevel"/>
    <w:tmpl w:val="E85EF346"/>
    <w:lvl w:ilvl="0">
      <w:start w:val="17"/>
      <w:numFmt w:val="decimal"/>
      <w:lvlText w:val="%1"/>
      <w:lvlJc w:val="left"/>
      <w:pPr>
        <w:ind w:left="420" w:hanging="420"/>
      </w:pPr>
      <w:rPr>
        <w:rFonts w:hint="default"/>
      </w:rPr>
    </w:lvl>
    <w:lvl w:ilvl="1">
      <w:start w:val="1"/>
      <w:numFmt w:val="decimal"/>
      <w:lvlText w:val="%1.%2"/>
      <w:lvlJc w:val="left"/>
      <w:pPr>
        <w:ind w:left="562"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8244087"/>
    <w:multiLevelType w:val="multilevel"/>
    <w:tmpl w:val="8B4EB09A"/>
    <w:lvl w:ilvl="0">
      <w:start w:val="3"/>
      <w:numFmt w:val="decimal"/>
      <w:lvlText w:val="%1"/>
      <w:lvlJc w:val="left"/>
      <w:pPr>
        <w:ind w:left="420" w:hanging="420"/>
      </w:pPr>
      <w:rPr>
        <w:rFonts w:hint="default"/>
      </w:rPr>
    </w:lvl>
    <w:lvl w:ilvl="1">
      <w:start w:val="1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7"/>
  </w:num>
  <w:num w:numId="4">
    <w:abstractNumId w:val="10"/>
  </w:num>
  <w:num w:numId="5">
    <w:abstractNumId w:val="12"/>
  </w:num>
  <w:num w:numId="6">
    <w:abstractNumId w:val="11"/>
  </w:num>
  <w:num w:numId="7">
    <w:abstractNumId w:val="4"/>
  </w:num>
  <w:num w:numId="8">
    <w:abstractNumId w:val="8"/>
  </w:num>
  <w:num w:numId="9">
    <w:abstractNumId w:val="16"/>
  </w:num>
  <w:num w:numId="10">
    <w:abstractNumId w:val="15"/>
  </w:num>
  <w:num w:numId="11">
    <w:abstractNumId w:val="5"/>
  </w:num>
  <w:num w:numId="12">
    <w:abstractNumId w:val="14"/>
  </w:num>
  <w:num w:numId="13">
    <w:abstractNumId w:val="0"/>
  </w:num>
  <w:num w:numId="14">
    <w:abstractNumId w:val="9"/>
  </w:num>
  <w:num w:numId="15">
    <w:abstractNumId w:val="2"/>
  </w:num>
  <w:num w:numId="16">
    <w:abstractNumId w:val="6"/>
  </w:num>
  <w:num w:numId="17">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DCC"/>
    <w:rsid w:val="00000B9D"/>
    <w:rsid w:val="0001127D"/>
    <w:rsid w:val="00013FB6"/>
    <w:rsid w:val="0001409E"/>
    <w:rsid w:val="00020942"/>
    <w:rsid w:val="0002310D"/>
    <w:rsid w:val="00025BE6"/>
    <w:rsid w:val="00030ED1"/>
    <w:rsid w:val="00036DD9"/>
    <w:rsid w:val="00037281"/>
    <w:rsid w:val="00037FE9"/>
    <w:rsid w:val="000415E1"/>
    <w:rsid w:val="00041ECD"/>
    <w:rsid w:val="00044A6D"/>
    <w:rsid w:val="000461F5"/>
    <w:rsid w:val="00051502"/>
    <w:rsid w:val="00053D77"/>
    <w:rsid w:val="00056A3D"/>
    <w:rsid w:val="0006070B"/>
    <w:rsid w:val="000623A9"/>
    <w:rsid w:val="0007472C"/>
    <w:rsid w:val="000814C4"/>
    <w:rsid w:val="000825E2"/>
    <w:rsid w:val="000904F2"/>
    <w:rsid w:val="00090E42"/>
    <w:rsid w:val="00092F20"/>
    <w:rsid w:val="000948DF"/>
    <w:rsid w:val="00095F80"/>
    <w:rsid w:val="00096E5B"/>
    <w:rsid w:val="00097C16"/>
    <w:rsid w:val="00097D3C"/>
    <w:rsid w:val="000A3243"/>
    <w:rsid w:val="000A42A4"/>
    <w:rsid w:val="000A58BA"/>
    <w:rsid w:val="000B261F"/>
    <w:rsid w:val="000B3390"/>
    <w:rsid w:val="000B42FE"/>
    <w:rsid w:val="000C3DDB"/>
    <w:rsid w:val="000C4928"/>
    <w:rsid w:val="000C59FB"/>
    <w:rsid w:val="000D2737"/>
    <w:rsid w:val="000D35B4"/>
    <w:rsid w:val="000D5107"/>
    <w:rsid w:val="000D62AE"/>
    <w:rsid w:val="000E1BCE"/>
    <w:rsid w:val="000E2BBC"/>
    <w:rsid w:val="000E6289"/>
    <w:rsid w:val="000E7350"/>
    <w:rsid w:val="000F6AC9"/>
    <w:rsid w:val="000F748D"/>
    <w:rsid w:val="000F7C05"/>
    <w:rsid w:val="00106125"/>
    <w:rsid w:val="00112748"/>
    <w:rsid w:val="0011375D"/>
    <w:rsid w:val="00114AC4"/>
    <w:rsid w:val="00115609"/>
    <w:rsid w:val="00115A04"/>
    <w:rsid w:val="001161AC"/>
    <w:rsid w:val="0012514B"/>
    <w:rsid w:val="0013048A"/>
    <w:rsid w:val="00130E48"/>
    <w:rsid w:val="001349D5"/>
    <w:rsid w:val="00141C4A"/>
    <w:rsid w:val="001426A4"/>
    <w:rsid w:val="001466A6"/>
    <w:rsid w:val="00146FCE"/>
    <w:rsid w:val="001510A7"/>
    <w:rsid w:val="0015130C"/>
    <w:rsid w:val="00151A48"/>
    <w:rsid w:val="00155308"/>
    <w:rsid w:val="00157931"/>
    <w:rsid w:val="00160E71"/>
    <w:rsid w:val="00162A48"/>
    <w:rsid w:val="0016387A"/>
    <w:rsid w:val="001667F5"/>
    <w:rsid w:val="00167850"/>
    <w:rsid w:val="00170959"/>
    <w:rsid w:val="00173EF8"/>
    <w:rsid w:val="00187D54"/>
    <w:rsid w:val="001957F6"/>
    <w:rsid w:val="001A3099"/>
    <w:rsid w:val="001A3A75"/>
    <w:rsid w:val="001A4BC4"/>
    <w:rsid w:val="001A4D30"/>
    <w:rsid w:val="001A6F09"/>
    <w:rsid w:val="001C0781"/>
    <w:rsid w:val="001C39ED"/>
    <w:rsid w:val="001C4381"/>
    <w:rsid w:val="001D3305"/>
    <w:rsid w:val="001D6E11"/>
    <w:rsid w:val="001F3CC1"/>
    <w:rsid w:val="001F4600"/>
    <w:rsid w:val="001F56F0"/>
    <w:rsid w:val="00201E7E"/>
    <w:rsid w:val="002059CA"/>
    <w:rsid w:val="0021259C"/>
    <w:rsid w:val="002200CF"/>
    <w:rsid w:val="00224129"/>
    <w:rsid w:val="0022555E"/>
    <w:rsid w:val="00226907"/>
    <w:rsid w:val="00233D77"/>
    <w:rsid w:val="002354E6"/>
    <w:rsid w:val="002504BD"/>
    <w:rsid w:val="00251209"/>
    <w:rsid w:val="002619B8"/>
    <w:rsid w:val="002637F5"/>
    <w:rsid w:val="0026502E"/>
    <w:rsid w:val="0026647D"/>
    <w:rsid w:val="002704F3"/>
    <w:rsid w:val="00271F7A"/>
    <w:rsid w:val="00281C70"/>
    <w:rsid w:val="002825D0"/>
    <w:rsid w:val="00282ECD"/>
    <w:rsid w:val="0028763A"/>
    <w:rsid w:val="0029000B"/>
    <w:rsid w:val="002A08CB"/>
    <w:rsid w:val="002A2B83"/>
    <w:rsid w:val="002A66A6"/>
    <w:rsid w:val="002B2AEB"/>
    <w:rsid w:val="002B2F88"/>
    <w:rsid w:val="002C134B"/>
    <w:rsid w:val="002D0F96"/>
    <w:rsid w:val="002D3087"/>
    <w:rsid w:val="002D4C8B"/>
    <w:rsid w:val="002D5F2C"/>
    <w:rsid w:val="002D6A53"/>
    <w:rsid w:val="002D7988"/>
    <w:rsid w:val="002D7F87"/>
    <w:rsid w:val="002F15CD"/>
    <w:rsid w:val="003019B8"/>
    <w:rsid w:val="00307877"/>
    <w:rsid w:val="00315196"/>
    <w:rsid w:val="003179C2"/>
    <w:rsid w:val="00317E4E"/>
    <w:rsid w:val="00321007"/>
    <w:rsid w:val="00321073"/>
    <w:rsid w:val="003210B8"/>
    <w:rsid w:val="00325320"/>
    <w:rsid w:val="003267B1"/>
    <w:rsid w:val="00330A29"/>
    <w:rsid w:val="003349B8"/>
    <w:rsid w:val="003408B2"/>
    <w:rsid w:val="0034674C"/>
    <w:rsid w:val="003476AD"/>
    <w:rsid w:val="0035116F"/>
    <w:rsid w:val="0035173A"/>
    <w:rsid w:val="0035347E"/>
    <w:rsid w:val="00353AA0"/>
    <w:rsid w:val="00356046"/>
    <w:rsid w:val="003662AB"/>
    <w:rsid w:val="003679B8"/>
    <w:rsid w:val="00376B59"/>
    <w:rsid w:val="00386819"/>
    <w:rsid w:val="00391799"/>
    <w:rsid w:val="00396EE7"/>
    <w:rsid w:val="003A08AE"/>
    <w:rsid w:val="003A5063"/>
    <w:rsid w:val="003A517D"/>
    <w:rsid w:val="003A6C11"/>
    <w:rsid w:val="003B0991"/>
    <w:rsid w:val="003B75B7"/>
    <w:rsid w:val="003C465D"/>
    <w:rsid w:val="003C609D"/>
    <w:rsid w:val="003D013D"/>
    <w:rsid w:val="003E0071"/>
    <w:rsid w:val="003F2FD4"/>
    <w:rsid w:val="003F58BD"/>
    <w:rsid w:val="004047F2"/>
    <w:rsid w:val="00404977"/>
    <w:rsid w:val="00407061"/>
    <w:rsid w:val="00415CE2"/>
    <w:rsid w:val="00420AE9"/>
    <w:rsid w:val="00423A79"/>
    <w:rsid w:val="00424EE7"/>
    <w:rsid w:val="00433DE3"/>
    <w:rsid w:val="004363F9"/>
    <w:rsid w:val="00437951"/>
    <w:rsid w:val="00444E02"/>
    <w:rsid w:val="004464D3"/>
    <w:rsid w:val="00447CAE"/>
    <w:rsid w:val="004529F4"/>
    <w:rsid w:val="004529FF"/>
    <w:rsid w:val="00452C3D"/>
    <w:rsid w:val="0045577F"/>
    <w:rsid w:val="00457997"/>
    <w:rsid w:val="00461D30"/>
    <w:rsid w:val="00464053"/>
    <w:rsid w:val="00476449"/>
    <w:rsid w:val="00484B4A"/>
    <w:rsid w:val="00485005"/>
    <w:rsid w:val="00486524"/>
    <w:rsid w:val="004876CC"/>
    <w:rsid w:val="0049006B"/>
    <w:rsid w:val="004901A4"/>
    <w:rsid w:val="00490791"/>
    <w:rsid w:val="00491A1C"/>
    <w:rsid w:val="0049494D"/>
    <w:rsid w:val="004A109C"/>
    <w:rsid w:val="004A7E82"/>
    <w:rsid w:val="004B0560"/>
    <w:rsid w:val="004B3D9E"/>
    <w:rsid w:val="004B6674"/>
    <w:rsid w:val="004B6F67"/>
    <w:rsid w:val="004B7EF6"/>
    <w:rsid w:val="004C0BC7"/>
    <w:rsid w:val="004C2906"/>
    <w:rsid w:val="004C2FBB"/>
    <w:rsid w:val="004C63B0"/>
    <w:rsid w:val="004C7322"/>
    <w:rsid w:val="004D350C"/>
    <w:rsid w:val="004D40FE"/>
    <w:rsid w:val="004E3DCC"/>
    <w:rsid w:val="004E5871"/>
    <w:rsid w:val="004E5F21"/>
    <w:rsid w:val="004F0649"/>
    <w:rsid w:val="004F186C"/>
    <w:rsid w:val="004F2D28"/>
    <w:rsid w:val="00500FF5"/>
    <w:rsid w:val="00504915"/>
    <w:rsid w:val="005058F7"/>
    <w:rsid w:val="0050706A"/>
    <w:rsid w:val="00507AC6"/>
    <w:rsid w:val="00510BC3"/>
    <w:rsid w:val="00514F33"/>
    <w:rsid w:val="005235A5"/>
    <w:rsid w:val="00523C2D"/>
    <w:rsid w:val="0052449C"/>
    <w:rsid w:val="005250E8"/>
    <w:rsid w:val="00526681"/>
    <w:rsid w:val="005266E9"/>
    <w:rsid w:val="005268D3"/>
    <w:rsid w:val="00527F22"/>
    <w:rsid w:val="00531EAB"/>
    <w:rsid w:val="00542CD4"/>
    <w:rsid w:val="005456C4"/>
    <w:rsid w:val="005460B5"/>
    <w:rsid w:val="00552CF5"/>
    <w:rsid w:val="00560204"/>
    <w:rsid w:val="005671B5"/>
    <w:rsid w:val="0057468A"/>
    <w:rsid w:val="00585C85"/>
    <w:rsid w:val="005A0048"/>
    <w:rsid w:val="005A2E16"/>
    <w:rsid w:val="005A4536"/>
    <w:rsid w:val="005A4CD9"/>
    <w:rsid w:val="005A59FB"/>
    <w:rsid w:val="005B338A"/>
    <w:rsid w:val="005B3A80"/>
    <w:rsid w:val="005B533B"/>
    <w:rsid w:val="005B7F37"/>
    <w:rsid w:val="005C30F3"/>
    <w:rsid w:val="005C5294"/>
    <w:rsid w:val="005C6C88"/>
    <w:rsid w:val="005C6DD6"/>
    <w:rsid w:val="005C6FB5"/>
    <w:rsid w:val="005D20D0"/>
    <w:rsid w:val="005D35E6"/>
    <w:rsid w:val="005D4C0F"/>
    <w:rsid w:val="005D52A9"/>
    <w:rsid w:val="005E02A4"/>
    <w:rsid w:val="005E0FC8"/>
    <w:rsid w:val="005E129A"/>
    <w:rsid w:val="005E13FC"/>
    <w:rsid w:val="005E23F2"/>
    <w:rsid w:val="005E55B7"/>
    <w:rsid w:val="005F5930"/>
    <w:rsid w:val="005F77E2"/>
    <w:rsid w:val="00603883"/>
    <w:rsid w:val="00621F2D"/>
    <w:rsid w:val="006223D7"/>
    <w:rsid w:val="00622CE3"/>
    <w:rsid w:val="00623CD7"/>
    <w:rsid w:val="00637C93"/>
    <w:rsid w:val="00647273"/>
    <w:rsid w:val="00647821"/>
    <w:rsid w:val="00647BFF"/>
    <w:rsid w:val="0065023C"/>
    <w:rsid w:val="00650B64"/>
    <w:rsid w:val="006519EE"/>
    <w:rsid w:val="006524C9"/>
    <w:rsid w:val="00653F38"/>
    <w:rsid w:val="006542CB"/>
    <w:rsid w:val="00666509"/>
    <w:rsid w:val="006665AD"/>
    <w:rsid w:val="00672329"/>
    <w:rsid w:val="006749F0"/>
    <w:rsid w:val="006752D8"/>
    <w:rsid w:val="006755A5"/>
    <w:rsid w:val="00675F37"/>
    <w:rsid w:val="006761A5"/>
    <w:rsid w:val="00682398"/>
    <w:rsid w:val="00683EA0"/>
    <w:rsid w:val="006919E8"/>
    <w:rsid w:val="006929E2"/>
    <w:rsid w:val="006A4B4B"/>
    <w:rsid w:val="006C5A6B"/>
    <w:rsid w:val="006D1D57"/>
    <w:rsid w:val="006D2D6F"/>
    <w:rsid w:val="006D4C59"/>
    <w:rsid w:val="006D66CC"/>
    <w:rsid w:val="006E06D3"/>
    <w:rsid w:val="006E3A96"/>
    <w:rsid w:val="006E6D88"/>
    <w:rsid w:val="0070425A"/>
    <w:rsid w:val="007059F1"/>
    <w:rsid w:val="00705D42"/>
    <w:rsid w:val="00707987"/>
    <w:rsid w:val="00710325"/>
    <w:rsid w:val="00720B15"/>
    <w:rsid w:val="0072640C"/>
    <w:rsid w:val="007315C7"/>
    <w:rsid w:val="00733FB5"/>
    <w:rsid w:val="00742007"/>
    <w:rsid w:val="007426A9"/>
    <w:rsid w:val="00742F78"/>
    <w:rsid w:val="00750467"/>
    <w:rsid w:val="00752214"/>
    <w:rsid w:val="00757674"/>
    <w:rsid w:val="00763E31"/>
    <w:rsid w:val="007710EA"/>
    <w:rsid w:val="0077246A"/>
    <w:rsid w:val="0077369E"/>
    <w:rsid w:val="007754B2"/>
    <w:rsid w:val="007778BD"/>
    <w:rsid w:val="00781309"/>
    <w:rsid w:val="00781F99"/>
    <w:rsid w:val="00790A11"/>
    <w:rsid w:val="007923A4"/>
    <w:rsid w:val="00792C70"/>
    <w:rsid w:val="00795ACF"/>
    <w:rsid w:val="007A493D"/>
    <w:rsid w:val="007A68E2"/>
    <w:rsid w:val="007B2B4C"/>
    <w:rsid w:val="007B3C38"/>
    <w:rsid w:val="007B4167"/>
    <w:rsid w:val="007B7937"/>
    <w:rsid w:val="007C174F"/>
    <w:rsid w:val="007C2F81"/>
    <w:rsid w:val="007C3EB4"/>
    <w:rsid w:val="007C6341"/>
    <w:rsid w:val="007D04AF"/>
    <w:rsid w:val="007D0D55"/>
    <w:rsid w:val="007D3033"/>
    <w:rsid w:val="007D3D2C"/>
    <w:rsid w:val="007D3D82"/>
    <w:rsid w:val="007D534F"/>
    <w:rsid w:val="007D71D7"/>
    <w:rsid w:val="007D7766"/>
    <w:rsid w:val="007E0B33"/>
    <w:rsid w:val="007F23ED"/>
    <w:rsid w:val="007F4090"/>
    <w:rsid w:val="0080037E"/>
    <w:rsid w:val="00800B35"/>
    <w:rsid w:val="0080164F"/>
    <w:rsid w:val="00801FF8"/>
    <w:rsid w:val="00804FEA"/>
    <w:rsid w:val="008159FE"/>
    <w:rsid w:val="00816911"/>
    <w:rsid w:val="00817E36"/>
    <w:rsid w:val="00821599"/>
    <w:rsid w:val="0082195F"/>
    <w:rsid w:val="00825466"/>
    <w:rsid w:val="00832B17"/>
    <w:rsid w:val="008333E8"/>
    <w:rsid w:val="0083507D"/>
    <w:rsid w:val="008362BC"/>
    <w:rsid w:val="008426FB"/>
    <w:rsid w:val="008444A5"/>
    <w:rsid w:val="00846E9E"/>
    <w:rsid w:val="00853D9C"/>
    <w:rsid w:val="008545CC"/>
    <w:rsid w:val="00856D2A"/>
    <w:rsid w:val="008601A2"/>
    <w:rsid w:val="00864F39"/>
    <w:rsid w:val="008653D6"/>
    <w:rsid w:val="00870127"/>
    <w:rsid w:val="008727AB"/>
    <w:rsid w:val="00874300"/>
    <w:rsid w:val="008826F3"/>
    <w:rsid w:val="00886F99"/>
    <w:rsid w:val="00887998"/>
    <w:rsid w:val="0089251F"/>
    <w:rsid w:val="0089646D"/>
    <w:rsid w:val="008974DE"/>
    <w:rsid w:val="00897724"/>
    <w:rsid w:val="008A494E"/>
    <w:rsid w:val="008A626B"/>
    <w:rsid w:val="008B40E1"/>
    <w:rsid w:val="008B5B21"/>
    <w:rsid w:val="008B612E"/>
    <w:rsid w:val="008B72F6"/>
    <w:rsid w:val="008C23D8"/>
    <w:rsid w:val="008C3232"/>
    <w:rsid w:val="008C4E61"/>
    <w:rsid w:val="008D4421"/>
    <w:rsid w:val="008D7CA4"/>
    <w:rsid w:val="008E0941"/>
    <w:rsid w:val="008E670C"/>
    <w:rsid w:val="008F5C52"/>
    <w:rsid w:val="009055DF"/>
    <w:rsid w:val="00910667"/>
    <w:rsid w:val="00912E55"/>
    <w:rsid w:val="00914638"/>
    <w:rsid w:val="00915902"/>
    <w:rsid w:val="00921A72"/>
    <w:rsid w:val="00921E68"/>
    <w:rsid w:val="00922E47"/>
    <w:rsid w:val="00923384"/>
    <w:rsid w:val="0092379C"/>
    <w:rsid w:val="0093051E"/>
    <w:rsid w:val="00937FEE"/>
    <w:rsid w:val="00943F82"/>
    <w:rsid w:val="0094414A"/>
    <w:rsid w:val="009458C7"/>
    <w:rsid w:val="009464B8"/>
    <w:rsid w:val="009500D7"/>
    <w:rsid w:val="009515AE"/>
    <w:rsid w:val="009523C0"/>
    <w:rsid w:val="00956305"/>
    <w:rsid w:val="00963384"/>
    <w:rsid w:val="0096338E"/>
    <w:rsid w:val="009675F6"/>
    <w:rsid w:val="00971BD7"/>
    <w:rsid w:val="00971F9F"/>
    <w:rsid w:val="0097395B"/>
    <w:rsid w:val="00974A22"/>
    <w:rsid w:val="009776D1"/>
    <w:rsid w:val="00987D95"/>
    <w:rsid w:val="00993809"/>
    <w:rsid w:val="0099473B"/>
    <w:rsid w:val="009949C8"/>
    <w:rsid w:val="009A0E04"/>
    <w:rsid w:val="009A2E6B"/>
    <w:rsid w:val="009A46DA"/>
    <w:rsid w:val="009A572B"/>
    <w:rsid w:val="009B0B0A"/>
    <w:rsid w:val="009B1B2F"/>
    <w:rsid w:val="009B5A3B"/>
    <w:rsid w:val="009C370C"/>
    <w:rsid w:val="009D007B"/>
    <w:rsid w:val="009D2547"/>
    <w:rsid w:val="009D5C6F"/>
    <w:rsid w:val="009E2625"/>
    <w:rsid w:val="009E2D3C"/>
    <w:rsid w:val="009E2D50"/>
    <w:rsid w:val="009E46B8"/>
    <w:rsid w:val="009E6467"/>
    <w:rsid w:val="00A04552"/>
    <w:rsid w:val="00A070E5"/>
    <w:rsid w:val="00A1063F"/>
    <w:rsid w:val="00A12D14"/>
    <w:rsid w:val="00A1336A"/>
    <w:rsid w:val="00A16114"/>
    <w:rsid w:val="00A2043B"/>
    <w:rsid w:val="00A20E5F"/>
    <w:rsid w:val="00A2174B"/>
    <w:rsid w:val="00A2562F"/>
    <w:rsid w:val="00A332F1"/>
    <w:rsid w:val="00A37102"/>
    <w:rsid w:val="00A40808"/>
    <w:rsid w:val="00A419A1"/>
    <w:rsid w:val="00A52894"/>
    <w:rsid w:val="00A53184"/>
    <w:rsid w:val="00A5323F"/>
    <w:rsid w:val="00A57E29"/>
    <w:rsid w:val="00A6392A"/>
    <w:rsid w:val="00A669F7"/>
    <w:rsid w:val="00A66AFA"/>
    <w:rsid w:val="00A709E6"/>
    <w:rsid w:val="00A75EC2"/>
    <w:rsid w:val="00A76B23"/>
    <w:rsid w:val="00A804FB"/>
    <w:rsid w:val="00A80D84"/>
    <w:rsid w:val="00A82119"/>
    <w:rsid w:val="00A8223D"/>
    <w:rsid w:val="00A85592"/>
    <w:rsid w:val="00A91F84"/>
    <w:rsid w:val="00A93C90"/>
    <w:rsid w:val="00A945DB"/>
    <w:rsid w:val="00A95075"/>
    <w:rsid w:val="00A95FC9"/>
    <w:rsid w:val="00AA25AB"/>
    <w:rsid w:val="00AA5CEC"/>
    <w:rsid w:val="00AB07AF"/>
    <w:rsid w:val="00AB0D24"/>
    <w:rsid w:val="00AB42C9"/>
    <w:rsid w:val="00AB5013"/>
    <w:rsid w:val="00AC31D0"/>
    <w:rsid w:val="00AC3895"/>
    <w:rsid w:val="00AC468E"/>
    <w:rsid w:val="00AC66CC"/>
    <w:rsid w:val="00AD0169"/>
    <w:rsid w:val="00AD1610"/>
    <w:rsid w:val="00AD79C8"/>
    <w:rsid w:val="00AF021E"/>
    <w:rsid w:val="00AF7DC9"/>
    <w:rsid w:val="00B00BCA"/>
    <w:rsid w:val="00B0207C"/>
    <w:rsid w:val="00B03035"/>
    <w:rsid w:val="00B03F7A"/>
    <w:rsid w:val="00B06013"/>
    <w:rsid w:val="00B101DA"/>
    <w:rsid w:val="00B136D7"/>
    <w:rsid w:val="00B13E63"/>
    <w:rsid w:val="00B143AA"/>
    <w:rsid w:val="00B14AEC"/>
    <w:rsid w:val="00B14D1A"/>
    <w:rsid w:val="00B170FE"/>
    <w:rsid w:val="00B246E5"/>
    <w:rsid w:val="00B264FA"/>
    <w:rsid w:val="00B3019B"/>
    <w:rsid w:val="00B3110B"/>
    <w:rsid w:val="00B34B5F"/>
    <w:rsid w:val="00B40B51"/>
    <w:rsid w:val="00B429B4"/>
    <w:rsid w:val="00B4658F"/>
    <w:rsid w:val="00B4791F"/>
    <w:rsid w:val="00B479A1"/>
    <w:rsid w:val="00B62342"/>
    <w:rsid w:val="00B63DA5"/>
    <w:rsid w:val="00B64630"/>
    <w:rsid w:val="00B679FF"/>
    <w:rsid w:val="00B71CE8"/>
    <w:rsid w:val="00B7339F"/>
    <w:rsid w:val="00B74709"/>
    <w:rsid w:val="00B759A1"/>
    <w:rsid w:val="00B77294"/>
    <w:rsid w:val="00B7753E"/>
    <w:rsid w:val="00B81BEC"/>
    <w:rsid w:val="00B82661"/>
    <w:rsid w:val="00B82E52"/>
    <w:rsid w:val="00B83D4E"/>
    <w:rsid w:val="00B85BA8"/>
    <w:rsid w:val="00B9122C"/>
    <w:rsid w:val="00B932C1"/>
    <w:rsid w:val="00B941AB"/>
    <w:rsid w:val="00BA7C1C"/>
    <w:rsid w:val="00BB2C23"/>
    <w:rsid w:val="00BB2DBF"/>
    <w:rsid w:val="00BB2F1C"/>
    <w:rsid w:val="00BB4294"/>
    <w:rsid w:val="00BB540D"/>
    <w:rsid w:val="00BC03DB"/>
    <w:rsid w:val="00BC4E2F"/>
    <w:rsid w:val="00BC5763"/>
    <w:rsid w:val="00BD1A23"/>
    <w:rsid w:val="00BD1F23"/>
    <w:rsid w:val="00BD1FC6"/>
    <w:rsid w:val="00BD3875"/>
    <w:rsid w:val="00BE07F2"/>
    <w:rsid w:val="00C051F5"/>
    <w:rsid w:val="00C079A9"/>
    <w:rsid w:val="00C11D95"/>
    <w:rsid w:val="00C1350C"/>
    <w:rsid w:val="00C148B9"/>
    <w:rsid w:val="00C15560"/>
    <w:rsid w:val="00C177B8"/>
    <w:rsid w:val="00C23215"/>
    <w:rsid w:val="00C23BBE"/>
    <w:rsid w:val="00C265FA"/>
    <w:rsid w:val="00C26A43"/>
    <w:rsid w:val="00C3298B"/>
    <w:rsid w:val="00C45430"/>
    <w:rsid w:val="00C459ED"/>
    <w:rsid w:val="00C461C6"/>
    <w:rsid w:val="00C534E3"/>
    <w:rsid w:val="00C53FC9"/>
    <w:rsid w:val="00C6037C"/>
    <w:rsid w:val="00C60FB7"/>
    <w:rsid w:val="00C611B2"/>
    <w:rsid w:val="00C64A70"/>
    <w:rsid w:val="00C769D5"/>
    <w:rsid w:val="00C803C0"/>
    <w:rsid w:val="00C807CA"/>
    <w:rsid w:val="00C817EF"/>
    <w:rsid w:val="00C83E1C"/>
    <w:rsid w:val="00C84D2B"/>
    <w:rsid w:val="00C87956"/>
    <w:rsid w:val="00C92DA8"/>
    <w:rsid w:val="00C95181"/>
    <w:rsid w:val="00CA056F"/>
    <w:rsid w:val="00CA54C6"/>
    <w:rsid w:val="00CA6B87"/>
    <w:rsid w:val="00CB02C8"/>
    <w:rsid w:val="00CB155A"/>
    <w:rsid w:val="00CB683A"/>
    <w:rsid w:val="00CB6D29"/>
    <w:rsid w:val="00CE1690"/>
    <w:rsid w:val="00CF4BB9"/>
    <w:rsid w:val="00D017C8"/>
    <w:rsid w:val="00D01BDC"/>
    <w:rsid w:val="00D03CAB"/>
    <w:rsid w:val="00D056D6"/>
    <w:rsid w:val="00D07F5F"/>
    <w:rsid w:val="00D141F2"/>
    <w:rsid w:val="00D153B3"/>
    <w:rsid w:val="00D25B2B"/>
    <w:rsid w:val="00D2649F"/>
    <w:rsid w:val="00D27655"/>
    <w:rsid w:val="00D44B47"/>
    <w:rsid w:val="00D4501D"/>
    <w:rsid w:val="00D456E2"/>
    <w:rsid w:val="00D56463"/>
    <w:rsid w:val="00D705FF"/>
    <w:rsid w:val="00D7182E"/>
    <w:rsid w:val="00D72957"/>
    <w:rsid w:val="00D74247"/>
    <w:rsid w:val="00D7595F"/>
    <w:rsid w:val="00D75B4A"/>
    <w:rsid w:val="00D816D6"/>
    <w:rsid w:val="00D91C23"/>
    <w:rsid w:val="00D968C7"/>
    <w:rsid w:val="00D97C92"/>
    <w:rsid w:val="00DA1078"/>
    <w:rsid w:val="00DA1D2B"/>
    <w:rsid w:val="00DA2983"/>
    <w:rsid w:val="00DA4436"/>
    <w:rsid w:val="00DB3796"/>
    <w:rsid w:val="00DB3C97"/>
    <w:rsid w:val="00DB4FF7"/>
    <w:rsid w:val="00DB6AAD"/>
    <w:rsid w:val="00DC151B"/>
    <w:rsid w:val="00DC3F04"/>
    <w:rsid w:val="00DC592E"/>
    <w:rsid w:val="00DD43C8"/>
    <w:rsid w:val="00DD4B1C"/>
    <w:rsid w:val="00DD6B70"/>
    <w:rsid w:val="00DE0636"/>
    <w:rsid w:val="00DE3B5C"/>
    <w:rsid w:val="00DE79C1"/>
    <w:rsid w:val="00DF249C"/>
    <w:rsid w:val="00E10A9A"/>
    <w:rsid w:val="00E11D8F"/>
    <w:rsid w:val="00E14EB7"/>
    <w:rsid w:val="00E21425"/>
    <w:rsid w:val="00E2368C"/>
    <w:rsid w:val="00E244DD"/>
    <w:rsid w:val="00E25622"/>
    <w:rsid w:val="00E27BF0"/>
    <w:rsid w:val="00E30C6B"/>
    <w:rsid w:val="00E366B3"/>
    <w:rsid w:val="00E43AF9"/>
    <w:rsid w:val="00E45574"/>
    <w:rsid w:val="00E45BA7"/>
    <w:rsid w:val="00E476CF"/>
    <w:rsid w:val="00E504AF"/>
    <w:rsid w:val="00E602DE"/>
    <w:rsid w:val="00E621ED"/>
    <w:rsid w:val="00E64085"/>
    <w:rsid w:val="00E64216"/>
    <w:rsid w:val="00E76D52"/>
    <w:rsid w:val="00E803FA"/>
    <w:rsid w:val="00E85C83"/>
    <w:rsid w:val="00E91E9C"/>
    <w:rsid w:val="00E926D7"/>
    <w:rsid w:val="00E96490"/>
    <w:rsid w:val="00EA6F08"/>
    <w:rsid w:val="00EA6F3C"/>
    <w:rsid w:val="00EB35A3"/>
    <w:rsid w:val="00EB37D1"/>
    <w:rsid w:val="00EC0B7E"/>
    <w:rsid w:val="00EC22CD"/>
    <w:rsid w:val="00EC301C"/>
    <w:rsid w:val="00ED29D8"/>
    <w:rsid w:val="00ED6371"/>
    <w:rsid w:val="00EE1A9C"/>
    <w:rsid w:val="00EF155C"/>
    <w:rsid w:val="00EF431C"/>
    <w:rsid w:val="00EF44AA"/>
    <w:rsid w:val="00EF756E"/>
    <w:rsid w:val="00EF7C02"/>
    <w:rsid w:val="00F03B44"/>
    <w:rsid w:val="00F04346"/>
    <w:rsid w:val="00F06911"/>
    <w:rsid w:val="00F06A4A"/>
    <w:rsid w:val="00F10510"/>
    <w:rsid w:val="00F11B05"/>
    <w:rsid w:val="00F126DA"/>
    <w:rsid w:val="00F1342A"/>
    <w:rsid w:val="00F2419C"/>
    <w:rsid w:val="00F2541F"/>
    <w:rsid w:val="00F257E5"/>
    <w:rsid w:val="00F25D15"/>
    <w:rsid w:val="00F276B5"/>
    <w:rsid w:val="00F33D1D"/>
    <w:rsid w:val="00F34460"/>
    <w:rsid w:val="00F406D6"/>
    <w:rsid w:val="00F4198C"/>
    <w:rsid w:val="00F45899"/>
    <w:rsid w:val="00F4756D"/>
    <w:rsid w:val="00F50816"/>
    <w:rsid w:val="00F600B0"/>
    <w:rsid w:val="00F84C5E"/>
    <w:rsid w:val="00F96707"/>
    <w:rsid w:val="00F967F7"/>
    <w:rsid w:val="00FA1475"/>
    <w:rsid w:val="00FA2075"/>
    <w:rsid w:val="00FC20AF"/>
    <w:rsid w:val="00FC2535"/>
    <w:rsid w:val="00FD2C9E"/>
    <w:rsid w:val="00FD4676"/>
    <w:rsid w:val="00FD57AC"/>
    <w:rsid w:val="00FE2E3B"/>
    <w:rsid w:val="00FE314B"/>
    <w:rsid w:val="00FE504F"/>
    <w:rsid w:val="00FE71C4"/>
    <w:rsid w:val="00FF0551"/>
    <w:rsid w:val="00FF1D8C"/>
    <w:rsid w:val="00FF5740"/>
    <w:rsid w:val="00FF65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786645-5650-4D63-85CF-DB569266E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3DCC"/>
    <w:rPr>
      <w:rFonts w:ascii="Calibri" w:eastAsia="Times New Roman" w:hAnsi="Calibri" w:cs="Times New Roman"/>
      <w:lang w:eastAsia="ru-RU"/>
    </w:rPr>
  </w:style>
  <w:style w:type="paragraph" w:styleId="1">
    <w:name w:val="heading 1"/>
    <w:basedOn w:val="a"/>
    <w:next w:val="a0"/>
    <w:link w:val="10"/>
    <w:qFormat/>
    <w:rsid w:val="004E3DCC"/>
    <w:pPr>
      <w:keepNext/>
      <w:widowControl w:val="0"/>
      <w:tabs>
        <w:tab w:val="num" w:pos="0"/>
      </w:tabs>
      <w:suppressAutoHyphens/>
      <w:spacing w:after="0" w:line="240" w:lineRule="auto"/>
      <w:jc w:val="center"/>
      <w:outlineLvl w:val="0"/>
    </w:pPr>
    <w:rPr>
      <w:rFonts w:ascii="Times New Roman" w:eastAsia="Arial" w:hAnsi="Times New Roman"/>
      <w:b/>
      <w:bCs/>
      <w:kern w:val="2"/>
      <w:sz w:val="28"/>
      <w:szCs w:val="4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4E3DCC"/>
    <w:rPr>
      <w:rFonts w:ascii="Times New Roman" w:eastAsia="Arial" w:hAnsi="Times New Roman" w:cs="Times New Roman"/>
      <w:b/>
      <w:bCs/>
      <w:kern w:val="2"/>
      <w:sz w:val="28"/>
      <w:szCs w:val="48"/>
    </w:rPr>
  </w:style>
  <w:style w:type="paragraph" w:styleId="a0">
    <w:name w:val="Body Text"/>
    <w:basedOn w:val="a"/>
    <w:link w:val="a4"/>
    <w:unhideWhenUsed/>
    <w:rsid w:val="004E3DCC"/>
    <w:pPr>
      <w:widowControl w:val="0"/>
      <w:suppressAutoHyphens/>
      <w:spacing w:after="120" w:line="240" w:lineRule="auto"/>
    </w:pPr>
    <w:rPr>
      <w:rFonts w:ascii="PT Sans" w:eastAsia="Lucida Sans Unicode" w:hAnsi="PT Sans"/>
      <w:kern w:val="2"/>
      <w:sz w:val="28"/>
      <w:szCs w:val="24"/>
    </w:rPr>
  </w:style>
  <w:style w:type="character" w:customStyle="1" w:styleId="a4">
    <w:name w:val="Основной текст Знак"/>
    <w:basedOn w:val="a1"/>
    <w:link w:val="a0"/>
    <w:rsid w:val="004E3DCC"/>
    <w:rPr>
      <w:rFonts w:ascii="PT Sans" w:eastAsia="Lucida Sans Unicode" w:hAnsi="PT Sans" w:cs="Times New Roman"/>
      <w:kern w:val="2"/>
      <w:sz w:val="28"/>
      <w:szCs w:val="24"/>
    </w:rPr>
  </w:style>
  <w:style w:type="paragraph" w:styleId="a5">
    <w:name w:val="Body Text Indent"/>
    <w:basedOn w:val="a0"/>
    <w:link w:val="a6"/>
    <w:unhideWhenUsed/>
    <w:rsid w:val="004E3DCC"/>
    <w:pPr>
      <w:spacing w:after="0"/>
      <w:ind w:firstLine="709"/>
      <w:jc w:val="both"/>
    </w:pPr>
    <w:rPr>
      <w:sz w:val="24"/>
    </w:rPr>
  </w:style>
  <w:style w:type="character" w:customStyle="1" w:styleId="a6">
    <w:name w:val="Основной текст с отступом Знак"/>
    <w:basedOn w:val="a1"/>
    <w:link w:val="a5"/>
    <w:rsid w:val="004E3DCC"/>
    <w:rPr>
      <w:rFonts w:ascii="PT Sans" w:eastAsia="Lucida Sans Unicode" w:hAnsi="PT Sans" w:cs="Times New Roman"/>
      <w:kern w:val="2"/>
      <w:sz w:val="24"/>
      <w:szCs w:val="24"/>
    </w:rPr>
  </w:style>
  <w:style w:type="table" w:styleId="a7">
    <w:name w:val="Table Grid"/>
    <w:basedOn w:val="a2"/>
    <w:uiPriority w:val="59"/>
    <w:rsid w:val="00B83D4E"/>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List Paragraph"/>
    <w:basedOn w:val="a"/>
    <w:uiPriority w:val="34"/>
    <w:qFormat/>
    <w:rsid w:val="001957F6"/>
    <w:pPr>
      <w:ind w:left="720"/>
      <w:contextualSpacing/>
    </w:pPr>
  </w:style>
  <w:style w:type="paragraph" w:styleId="a9">
    <w:name w:val="header"/>
    <w:basedOn w:val="a"/>
    <w:link w:val="aa"/>
    <w:uiPriority w:val="99"/>
    <w:unhideWhenUsed/>
    <w:rsid w:val="00025BE6"/>
    <w:pPr>
      <w:tabs>
        <w:tab w:val="center" w:pos="4677"/>
        <w:tab w:val="right" w:pos="9355"/>
      </w:tabs>
      <w:spacing w:after="0" w:line="240" w:lineRule="auto"/>
    </w:pPr>
  </w:style>
  <w:style w:type="character" w:customStyle="1" w:styleId="aa">
    <w:name w:val="Верхний колонтитул Знак"/>
    <w:basedOn w:val="a1"/>
    <w:link w:val="a9"/>
    <w:uiPriority w:val="99"/>
    <w:rsid w:val="00025BE6"/>
    <w:rPr>
      <w:rFonts w:ascii="Calibri" w:eastAsia="Times New Roman" w:hAnsi="Calibri" w:cs="Times New Roman"/>
      <w:lang w:eastAsia="ru-RU"/>
    </w:rPr>
  </w:style>
  <w:style w:type="paragraph" w:styleId="ab">
    <w:name w:val="footer"/>
    <w:basedOn w:val="a"/>
    <w:link w:val="ac"/>
    <w:uiPriority w:val="99"/>
    <w:semiHidden/>
    <w:unhideWhenUsed/>
    <w:rsid w:val="00025BE6"/>
    <w:pPr>
      <w:tabs>
        <w:tab w:val="center" w:pos="4677"/>
        <w:tab w:val="right" w:pos="9355"/>
      </w:tabs>
      <w:spacing w:after="0" w:line="240" w:lineRule="auto"/>
    </w:pPr>
  </w:style>
  <w:style w:type="character" w:customStyle="1" w:styleId="ac">
    <w:name w:val="Нижний колонтитул Знак"/>
    <w:basedOn w:val="a1"/>
    <w:link w:val="ab"/>
    <w:uiPriority w:val="99"/>
    <w:semiHidden/>
    <w:rsid w:val="00025BE6"/>
    <w:rPr>
      <w:rFonts w:ascii="Calibri" w:eastAsia="Times New Roman" w:hAnsi="Calibri" w:cs="Times New Roman"/>
      <w:lang w:eastAsia="ru-RU"/>
    </w:rPr>
  </w:style>
  <w:style w:type="paragraph" w:styleId="ad">
    <w:name w:val="Normal (Web)"/>
    <w:basedOn w:val="a"/>
    <w:unhideWhenUsed/>
    <w:rsid w:val="00044A6D"/>
    <w:pPr>
      <w:spacing w:before="100" w:beforeAutospacing="1" w:after="100" w:afterAutospacing="1" w:line="240" w:lineRule="auto"/>
    </w:pPr>
    <w:rPr>
      <w:rFonts w:ascii="Times New Roman" w:hAnsi="Times New Roman"/>
      <w:sz w:val="24"/>
      <w:szCs w:val="24"/>
    </w:rPr>
  </w:style>
  <w:style w:type="paragraph" w:styleId="2">
    <w:name w:val="Body Text 2"/>
    <w:basedOn w:val="a"/>
    <w:link w:val="20"/>
    <w:rsid w:val="00C1350C"/>
    <w:pPr>
      <w:spacing w:after="120" w:line="480" w:lineRule="auto"/>
    </w:pPr>
    <w:rPr>
      <w:rFonts w:ascii="Times New Roman" w:hAnsi="Times New Roman"/>
      <w:sz w:val="20"/>
      <w:szCs w:val="20"/>
    </w:rPr>
  </w:style>
  <w:style w:type="character" w:customStyle="1" w:styleId="20">
    <w:name w:val="Основной текст 2 Знак"/>
    <w:basedOn w:val="a1"/>
    <w:link w:val="2"/>
    <w:rsid w:val="00C1350C"/>
    <w:rPr>
      <w:rFonts w:ascii="Times New Roman" w:eastAsia="Times New Roman" w:hAnsi="Times New Roman" w:cs="Times New Roman"/>
      <w:sz w:val="20"/>
      <w:szCs w:val="20"/>
      <w:lang w:eastAsia="ru-RU"/>
    </w:rPr>
  </w:style>
  <w:style w:type="paragraph" w:customStyle="1" w:styleId="ConsPlusNormal">
    <w:name w:val="ConsPlusNormal"/>
    <w:rsid w:val="00A12D14"/>
    <w:pPr>
      <w:widowControl w:val="0"/>
      <w:autoSpaceDE w:val="0"/>
      <w:autoSpaceDN w:val="0"/>
      <w:spacing w:after="0" w:line="240" w:lineRule="auto"/>
    </w:pPr>
    <w:rPr>
      <w:rFonts w:ascii="Calibri" w:eastAsia="Times New Roman" w:hAnsi="Calibri" w:cs="Calibri"/>
      <w:szCs w:val="20"/>
      <w:lang w:eastAsia="ru-RU"/>
    </w:rPr>
  </w:style>
  <w:style w:type="paragraph" w:styleId="ae">
    <w:name w:val="Balloon Text"/>
    <w:basedOn w:val="a"/>
    <w:link w:val="af"/>
    <w:uiPriority w:val="99"/>
    <w:semiHidden/>
    <w:unhideWhenUsed/>
    <w:rsid w:val="00A12D14"/>
    <w:pPr>
      <w:spacing w:after="0" w:line="240" w:lineRule="auto"/>
    </w:pPr>
    <w:rPr>
      <w:rFonts w:ascii="Tahoma" w:hAnsi="Tahoma" w:cs="Tahoma"/>
      <w:sz w:val="16"/>
      <w:szCs w:val="16"/>
    </w:rPr>
  </w:style>
  <w:style w:type="character" w:customStyle="1" w:styleId="af">
    <w:name w:val="Текст выноски Знак"/>
    <w:basedOn w:val="a1"/>
    <w:link w:val="ae"/>
    <w:uiPriority w:val="99"/>
    <w:semiHidden/>
    <w:rsid w:val="00A12D14"/>
    <w:rPr>
      <w:rFonts w:ascii="Tahoma" w:eastAsia="Times New Roman" w:hAnsi="Tahoma" w:cs="Tahoma"/>
      <w:sz w:val="16"/>
      <w:szCs w:val="16"/>
      <w:lang w:eastAsia="ru-RU"/>
    </w:rPr>
  </w:style>
  <w:style w:type="paragraph" w:styleId="af0">
    <w:name w:val="No Spacing"/>
    <w:uiPriority w:val="1"/>
    <w:qFormat/>
    <w:rsid w:val="00167850"/>
    <w:pPr>
      <w:spacing w:after="0" w:line="240" w:lineRule="auto"/>
    </w:pPr>
    <w:rPr>
      <w:rFonts w:ascii="Times New Roman" w:eastAsia="Times New Roman" w:hAnsi="Times New Roman" w:cs="Times New Roman"/>
      <w:lang w:eastAsia="ru-RU"/>
    </w:rPr>
  </w:style>
  <w:style w:type="character" w:styleId="af1">
    <w:name w:val="Strong"/>
    <w:basedOn w:val="a1"/>
    <w:qFormat/>
    <w:rsid w:val="003019B8"/>
    <w:rPr>
      <w:b/>
      <w:bCs/>
    </w:rPr>
  </w:style>
  <w:style w:type="paragraph" w:customStyle="1" w:styleId="ConsPlusNonformat">
    <w:name w:val="ConsPlusNonformat"/>
    <w:uiPriority w:val="99"/>
    <w:rsid w:val="006D4C5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2">
    <w:name w:val="Placeholder Text"/>
    <w:basedOn w:val="a1"/>
    <w:uiPriority w:val="99"/>
    <w:semiHidden/>
    <w:rsid w:val="00653F3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722740">
      <w:bodyDiv w:val="1"/>
      <w:marLeft w:val="0"/>
      <w:marRight w:val="0"/>
      <w:marTop w:val="0"/>
      <w:marBottom w:val="0"/>
      <w:divBdr>
        <w:top w:val="none" w:sz="0" w:space="0" w:color="auto"/>
        <w:left w:val="none" w:sz="0" w:space="0" w:color="auto"/>
        <w:bottom w:val="none" w:sz="0" w:space="0" w:color="auto"/>
        <w:right w:val="none" w:sz="0" w:space="0" w:color="auto"/>
      </w:divBdr>
    </w:div>
    <w:div w:id="180349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B0B5CF0DBD8C7E7F5E47756D7FB99563E23FBAB0B77E7E0E4E5EFCEEA2049F28D7DBEC014CE4A42L5cC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3E942B6C242DA129A1A83C2776F4EA4675CB85DD1A5786D3A2FF85566504C0152664F9C6C82q6w3C" TargetMode="External"/><Relationship Id="rId5" Type="http://schemas.openxmlformats.org/officeDocument/2006/relationships/webSettings" Target="webSettings.xml"/><Relationship Id="rId10" Type="http://schemas.openxmlformats.org/officeDocument/2006/relationships/hyperlink" Target="consultantplus://offline/ref=E3E942B6C242DA129A1A83C2776F4EA4675CB85DD1A5786D3A2FF85566504C0152664F9C6C82q6w3C" TargetMode="Externa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77D883-4718-4A42-8ABE-B9D2E2BC4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3922</Words>
  <Characters>22356</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VOKPB#2</Company>
  <LinksUpToDate>false</LinksUpToDate>
  <CharactersWithSpaces>26226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ОМО</dc:creator>
  <cp:keywords/>
  <dc:description/>
  <cp:lastModifiedBy>Шпак Наталия Сергеевна</cp:lastModifiedBy>
  <cp:revision>2</cp:revision>
  <cp:lastPrinted>2022-10-31T08:28:00Z</cp:lastPrinted>
  <dcterms:created xsi:type="dcterms:W3CDTF">2022-11-01T14:20:00Z</dcterms:created>
  <dcterms:modified xsi:type="dcterms:W3CDTF">2022-11-01T14:20:00Z</dcterms:modified>
</cp:coreProperties>
</file>